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0B4395"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03202CA3" w:rsidR="00B046D0" w:rsidRPr="000B4395" w:rsidRDefault="00000000" w:rsidP="00A8272C">
            <w:pPr>
              <w:spacing w:after="0" w:line="240" w:lineRule="auto"/>
              <w:jc w:val="center"/>
              <w:rPr>
                <w:rFonts w:ascii="Calibri Light" w:hAnsi="Calibri Light" w:cs="Calibri Light"/>
                <w:b/>
                <w:sz w:val="22"/>
              </w:rPr>
            </w:pPr>
            <w:sdt>
              <w:sdtPr>
                <w:rPr>
                  <w:rFonts w:ascii="Calibri Light" w:hAnsi="Calibri Light" w:cs="Calibri Light"/>
                  <w:b/>
                  <w:sz w:val="22"/>
                </w:rPr>
                <w:id w:val="-1348779129"/>
                <w:placeholder>
                  <w:docPart w:val="F8B32CCEE2D2402BBA27A514EDBDD9BF"/>
                </w:placeholder>
              </w:sdtPr>
              <w:sdtEndPr>
                <w:rPr>
                  <w:bCs/>
                </w:rPr>
              </w:sdtEndPr>
              <w:sdtContent>
                <w:sdt>
                  <w:sdtPr>
                    <w:rPr>
                      <w:rFonts w:ascii="Calibri Light" w:hAnsi="Calibri Light" w:cs="Calibri Light"/>
                      <w:b/>
                      <w:bCs/>
                      <w:sz w:val="22"/>
                    </w:rPr>
                    <w:alias w:val="&lt; Įrašomas pirkimo pavadinimas ir Nr. &gt;"/>
                    <w:tag w:val="&lt; Įrašomas pirkimo pavadinimas ir Nr. &gt; Pavadinimas (PPR-XXX)"/>
                    <w:id w:val="-1311480434"/>
                    <w:placeholder>
                      <w:docPart w:val="F8B32CCEE2D2402BBA27A514EDBDD9BF"/>
                    </w:placeholder>
                    <w:text/>
                  </w:sdtPr>
                  <w:sdtContent>
                    <w:r w:rsidR="00F83F6F" w:rsidRPr="005658B5">
                      <w:rPr>
                        <w:rFonts w:ascii="Calibri Light" w:hAnsi="Calibri Light" w:cs="Calibri Light"/>
                        <w:b/>
                        <w:bCs/>
                        <w:sz w:val="22"/>
                      </w:rPr>
                      <w:t xml:space="preserve"> Dizaino ir maketavimo paslaugos</w:t>
                    </w:r>
                  </w:sdtContent>
                </w:sdt>
              </w:sdtContent>
            </w:sdt>
            <w:r w:rsidR="00B046D0" w:rsidRPr="005658B5">
              <w:rPr>
                <w:rFonts w:ascii="Calibri Light" w:hAnsi="Calibri Light" w:cs="Calibri Light"/>
                <w:b/>
                <w:bCs/>
                <w:sz w:val="22"/>
              </w:rPr>
              <w:t xml:space="preserve"> </w:t>
            </w:r>
            <w:r w:rsidR="000B4395" w:rsidRPr="005658B5">
              <w:rPr>
                <w:rFonts w:ascii="Calibri Light" w:hAnsi="Calibri Light" w:cs="Calibri Light"/>
                <w:b/>
                <w:bCs/>
                <w:sz w:val="22"/>
              </w:rPr>
              <w:t>(PPR-</w:t>
            </w:r>
            <w:r w:rsidR="00F83F6F" w:rsidRPr="005658B5">
              <w:rPr>
                <w:rFonts w:ascii="Calibri Light" w:hAnsi="Calibri Light" w:cs="Calibri Light"/>
                <w:b/>
                <w:bCs/>
                <w:sz w:val="22"/>
              </w:rPr>
              <w:t>873</w:t>
            </w:r>
            <w:r w:rsidR="000B4395" w:rsidRPr="005658B5">
              <w:rPr>
                <w:rFonts w:ascii="Calibri Light" w:hAnsi="Calibri Light" w:cs="Calibri Light"/>
                <w:b/>
                <w:bCs/>
                <w:sz w:val="22"/>
              </w:rPr>
              <w:t>)</w:t>
            </w:r>
          </w:p>
        </w:tc>
      </w:tr>
    </w:tbl>
    <w:p w14:paraId="655E64C2" w14:textId="77777777" w:rsidR="00B046D0" w:rsidRPr="00F97EC7"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276D288A" w:rsidR="00E21229" w:rsidRPr="009403C2"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0B4395">
                  <w:rPr>
                    <w:rFonts w:ascii="Calibri Light" w:hAnsi="Calibri Light" w:cs="Calibri Light"/>
                    <w:b/>
                    <w:bCs/>
                    <w:sz w:val="22"/>
                    <w:szCs w:val="22"/>
                    <w:lang w:val="lt-LT"/>
                  </w:rPr>
                  <w:t>Lietuvos Respublikos vidaus reikalų ministerija (Šventaragio g. 2, LT-01510 Vilnius; kodas 188601464)</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Pr>
                    <w:rFonts w:ascii="Calibri Light" w:hAnsi="Calibri Light" w:cs="Calibri Light"/>
                    <w:b/>
                    <w:bCs/>
                    <w:sz w:val="22"/>
                  </w:rPr>
                  <w:t xml:space="preserve">Česlava Grinienė tel. +370 5271 8910, el. paštas: </w:t>
                </w:r>
                <w:proofErr w:type="spellStart"/>
                <w:r w:rsidR="00F97EC7">
                  <w:rPr>
                    <w:rFonts w:ascii="Calibri Light" w:hAnsi="Calibri Light" w:cs="Calibri Light"/>
                    <w:b/>
                    <w:bCs/>
                    <w:sz w:val="22"/>
                  </w:rPr>
                  <w:t>ceslava.griniene@vrm.lt</w:t>
                </w:r>
                <w:proofErr w:type="spellEnd"/>
                <w:r w:rsidR="00F97EC7">
                  <w:rPr>
                    <w:rFonts w:ascii="Calibri Light" w:hAnsi="Calibri Light" w:cs="Calibri Light"/>
                    <w:b/>
                    <w:bCs/>
                    <w:sz w:val="22"/>
                  </w:rPr>
                  <w: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2269DEA5" w:rsidR="007E44B8"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A8272C" w:rsidRPr="009403C2" w14:paraId="36186C9E" w14:textId="77777777">
        <w:tc>
          <w:tcPr>
            <w:tcW w:w="3964" w:type="dxa"/>
            <w:shd w:val="clear" w:color="auto" w:fill="F2F2F2" w:themeFill="background1" w:themeFillShade="F2"/>
            <w:vAlign w:val="center"/>
          </w:tcPr>
          <w:p w14:paraId="7A173D3B"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403DE16B" w:rsidR="00A8272C" w:rsidRPr="000B4395" w:rsidRDefault="005318CB" w:rsidP="00A8272C">
            <w:pPr>
              <w:tabs>
                <w:tab w:val="left" w:pos="567"/>
              </w:tabs>
              <w:spacing w:after="0" w:line="240" w:lineRule="auto"/>
              <w:rPr>
                <w:rFonts w:ascii="Calibri Light" w:hAnsi="Calibri Light" w:cs="Calibri Light"/>
                <w:b/>
                <w:bCs/>
                <w:sz w:val="22"/>
              </w:rPr>
            </w:pPr>
            <w:r w:rsidRPr="005658B5">
              <w:rPr>
                <w:rFonts w:ascii="Calibri Light" w:hAnsi="Calibri Light" w:cs="Calibri Light"/>
                <w:b/>
                <w:bCs/>
                <w:sz w:val="22"/>
              </w:rPr>
              <w:t xml:space="preserve"> </w:t>
            </w:r>
            <w:sdt>
              <w:sdtPr>
                <w:rPr>
                  <w:rFonts w:ascii="Calibri Light" w:hAnsi="Calibri Light" w:cs="Calibri Light"/>
                  <w:b/>
                  <w:bCs/>
                  <w:sz w:val="22"/>
                </w:rPr>
                <w:id w:val="-337539668"/>
                <w:placeholder>
                  <w:docPart w:val="C91DDF06275044BF878F1629EA944C72"/>
                </w:placeholder>
              </w:sdtPr>
              <w:sdtContent>
                <w:sdt>
                  <w:sdtPr>
                    <w:rPr>
                      <w:rFonts w:ascii="Calibri Light" w:hAnsi="Calibri Light" w:cs="Calibri Light"/>
                      <w:b/>
                      <w:bCs/>
                      <w:sz w:val="22"/>
                    </w:rPr>
                    <w:alias w:val="&lt; Įrašomas pirkimo pavadinimas ir Nr. &gt;"/>
                    <w:tag w:val="&lt; Įrašomas pirkimo pavadinimas ir Nr. &gt; Pavadinimas (PPR-XXX)"/>
                    <w:id w:val="1640694043"/>
                    <w:placeholder>
                      <w:docPart w:val="C91DDF06275044BF878F1629EA944C72"/>
                    </w:placeholder>
                    <w:text/>
                  </w:sdtPr>
                  <w:sdtContent>
                    <w:r w:rsidR="00F83F6F" w:rsidRPr="005658B5">
                      <w:rPr>
                        <w:rFonts w:ascii="Calibri Light" w:hAnsi="Calibri Light" w:cs="Calibri Light"/>
                        <w:b/>
                        <w:bCs/>
                        <w:sz w:val="22"/>
                      </w:rPr>
                      <w:t>Dizaino ir maketavimo paslaugos (PPR-873)</w:t>
                    </w:r>
                  </w:sdtContent>
                </w:sdt>
              </w:sdtContent>
            </w:sdt>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Pr>
                    <w:rFonts w:ascii="Calibri Light" w:hAnsi="Calibri Light" w:cs="Calibri Light"/>
                    <w:b/>
                    <w:sz w:val="22"/>
                    <w:szCs w:val="22"/>
                    <w:lang w:val="lt-LT"/>
                  </w:rPr>
                  <w:t xml:space="preserve">Ne. </w:t>
                </w:r>
              </w:sdtContent>
            </w:sdt>
          </w:p>
          <w:p w14:paraId="2F25018E" w14:textId="76354428" w:rsidR="00A8272C" w:rsidRPr="009403C2"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0D8F511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681C37" w:rsidRPr="00681C37">
                  <w:rPr>
                    <w:rFonts w:ascii="Calibri Light" w:hAnsi="Calibri Light" w:cs="Calibri Light"/>
                    <w:b/>
                    <w:sz w:val="22"/>
                    <w:szCs w:val="22"/>
                    <w:lang w:val="lt-LT"/>
                  </w:rPr>
                  <w:t>Taip.</w:t>
                </w:r>
              </w:sdtContent>
            </w:sdt>
          </w:p>
          <w:p w14:paraId="2439F3C5" w14:textId="15E850D4" w:rsidR="00A8272C" w:rsidRPr="00681C37"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681C37">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7806AFE5" w:rsidR="002449A3" w:rsidRPr="009403C2"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681C37">
                  <w:rPr>
                    <w:rFonts w:ascii="Calibri Light" w:hAnsi="Calibri Light" w:cs="Calibri Light"/>
                    <w:b/>
                    <w:sz w:val="22"/>
                    <w:szCs w:val="22"/>
                    <w:lang w:val="lt-LT"/>
                  </w:rPr>
                  <w:t>4.4.3. p.</w:t>
                </w:r>
              </w:sdtContent>
            </w:sdt>
            <w:r w:rsidRPr="009403C2">
              <w:rPr>
                <w:rFonts w:ascii="Calibri Light" w:hAnsi="Calibri Light" w:cs="Calibri Light"/>
                <w:b/>
                <w:sz w:val="22"/>
                <w:szCs w:val="22"/>
                <w:lang w:val="lt-LT"/>
              </w:rPr>
              <w:t xml:space="preserve"> vykdomas žaliasis pirkimas</w:t>
            </w:r>
            <w:r w:rsidR="00835DE7">
              <w:rPr>
                <w:rFonts w:ascii="Calibri Light" w:hAnsi="Calibri Light" w:cs="Calibri Light"/>
                <w:b/>
                <w:sz w:val="22"/>
                <w:szCs w:val="22"/>
                <w:lang w:val="lt-LT"/>
              </w:rPr>
              <w:t xml:space="preserve">, </w:t>
            </w:r>
            <w:r w:rsidR="00835DE7" w:rsidRPr="00835DE7">
              <w:rPr>
                <w:rFonts w:ascii="Calibri Light" w:hAnsi="Calibri Light" w:cs="Calibri Light"/>
                <w:sz w:val="22"/>
                <w:szCs w:val="22"/>
                <w:lang w:val="lt-LT"/>
              </w:rPr>
              <w:t>nes Pirkimo objektas atitinka minėto tvarkos aprašo 4.4.3 p. sąlygą</w:t>
            </w:r>
            <w:r w:rsidR="00835DE7" w:rsidRPr="00A97BAD">
              <w:rPr>
                <w:rFonts w:ascii="Calibri" w:hAnsi="Calibri" w:cs="Calibri"/>
                <w:lang w:val="lt-LT"/>
              </w:rPr>
              <w:t>.</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 xml:space="preserve"> Taikomas BS 98 punkte nurodytas pasiūlymų vertinimo modelis (vertinamas tik galimo laimėtojo pasiūlymas): </w:t>
            </w:r>
          </w:p>
        </w:tc>
        <w:tc>
          <w:tcPr>
            <w:tcW w:w="5664" w:type="dxa"/>
            <w:vAlign w:val="center"/>
          </w:tcPr>
          <w:p w14:paraId="2F93DF40" w14:textId="3853FDBC"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0B98616" w14:textId="28CB3A1C"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rPr>
        <w:tab/>
      </w:r>
      <w:r w:rsidRPr="000B4395">
        <w:rPr>
          <w:rFonts w:ascii="Calibri Light" w:hAnsi="Calibri Light" w:cs="Calibri Light"/>
          <w:b/>
          <w:bCs/>
          <w:sz w:val="22"/>
          <w:lang w:val="lt-LT"/>
        </w:rPr>
        <w:t>7.</w:t>
      </w:r>
      <w:r w:rsidR="00DE5651" w:rsidRPr="000B4395">
        <w:rPr>
          <w:rFonts w:ascii="Calibri Light" w:hAnsi="Calibri Light" w:cs="Calibri Light"/>
          <w:b/>
          <w:bCs/>
          <w:sz w:val="22"/>
          <w:lang w:val="lt-LT"/>
        </w:rPr>
        <w:t>2</w:t>
      </w:r>
      <w:r w:rsidRPr="000B4395">
        <w:rPr>
          <w:rFonts w:ascii="Calibri Light" w:hAnsi="Calibri Light" w:cs="Calibri Light"/>
          <w:b/>
          <w:bCs/>
          <w:sz w:val="22"/>
          <w:lang w:val="lt-LT"/>
        </w:rPr>
        <w:t>.</w:t>
      </w:r>
      <w:r w:rsidR="00DE5651" w:rsidRPr="000B4395">
        <w:rPr>
          <w:rFonts w:ascii="Calibri Light" w:hAnsi="Calibri Light" w:cs="Calibri Light"/>
          <w:b/>
          <w:bCs/>
          <w:sz w:val="22"/>
          <w:lang w:val="lt-LT"/>
        </w:rPr>
        <w:t>1</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B4395" w:rsidRPr="000B4395">
            <w:rPr>
              <w:rFonts w:ascii="Calibri Light" w:hAnsi="Calibri Light" w:cs="Calibri Light"/>
              <w:b/>
              <w:bCs/>
              <w:sz w:val="22"/>
              <w:lang w:val="lt-LT"/>
            </w:rPr>
            <w:t>nekeliami ir netaikomi.</w:t>
          </w:r>
        </w:sdtContent>
      </w:sdt>
    </w:p>
    <w:p w14:paraId="1859EF42" w14:textId="1DD8FF6A" w:rsidR="004D2848" w:rsidRPr="000B4395" w:rsidRDefault="004D2848" w:rsidP="00A8272C">
      <w:pPr>
        <w:tabs>
          <w:tab w:val="left" w:pos="567"/>
          <w:tab w:val="left" w:pos="1134"/>
        </w:tabs>
        <w:spacing w:after="0" w:line="240" w:lineRule="auto"/>
        <w:jc w:val="both"/>
        <w:rPr>
          <w:rFonts w:ascii="Calibri Light" w:hAnsi="Calibri Light" w:cs="Calibri Light"/>
          <w:b/>
          <w:bCs/>
          <w:sz w:val="22"/>
        </w:rPr>
      </w:pPr>
      <w:r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ED0D88" w:rsidRPr="00026D9D" w14:paraId="4BF69F78" w14:textId="77777777">
        <w:tc>
          <w:tcPr>
            <w:tcW w:w="3964" w:type="dxa"/>
            <w:shd w:val="clear" w:color="auto" w:fill="F2F2F2" w:themeFill="background1" w:themeFillShade="F2"/>
            <w:vAlign w:val="center"/>
          </w:tcPr>
          <w:p w14:paraId="0283E1A8" w14:textId="77777777" w:rsidR="00ED0D88" w:rsidRPr="00CD4C84"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664" w:type="dxa"/>
            <w:vAlign w:val="center"/>
          </w:tcPr>
          <w:p w14:paraId="187497F7" w14:textId="62317BDA" w:rsidR="00D37990" w:rsidRPr="00026D9D" w:rsidRDefault="00ED0D88" w:rsidP="00F83F6F">
            <w:pPr>
              <w:pStyle w:val="Sraopastraipa"/>
              <w:tabs>
                <w:tab w:val="left" w:pos="567"/>
              </w:tabs>
              <w:ind w:left="0"/>
              <w:contextualSpacing w:val="0"/>
              <w:rPr>
                <w:rFonts w:ascii="Calibri Light" w:eastAsia="Times New Roman" w:hAnsi="Calibri Light" w:cs="Calibri Light"/>
                <w:b/>
                <w:bCs/>
                <w:sz w:val="22"/>
                <w:szCs w:val="22"/>
                <w:lang w:val="lt-LT"/>
              </w:rPr>
            </w:pPr>
            <w:r w:rsidRPr="00026D9D">
              <w:rPr>
                <w:rFonts w:ascii="Calibri Light" w:hAnsi="Calibri Light" w:cs="Calibri Light"/>
                <w:b/>
                <w:sz w:val="22"/>
                <w:lang w:val="lt-LT"/>
              </w:rPr>
              <w:t>Fiksuoto</w:t>
            </w:r>
            <w:r w:rsidR="00F83F6F">
              <w:rPr>
                <w:rFonts w:ascii="Calibri Light" w:hAnsi="Calibri Light" w:cs="Calibri Light"/>
                <w:b/>
                <w:sz w:val="22"/>
                <w:lang w:val="lt-LT"/>
              </w:rPr>
              <w:t xml:space="preserve"> įkainio</w:t>
            </w:r>
            <w:r w:rsidRPr="00026D9D">
              <w:rPr>
                <w:rFonts w:ascii="Calibri Light" w:hAnsi="Calibri Light" w:cs="Calibri Light"/>
                <w:b/>
                <w:sz w:val="22"/>
                <w:lang w:val="lt-LT"/>
              </w:rPr>
              <w:t xml:space="preserve"> </w:t>
            </w:r>
            <w:r w:rsidR="00F83F6F">
              <w:rPr>
                <w:rFonts w:ascii="Calibri Light" w:hAnsi="Calibri Light" w:cs="Calibri Light"/>
                <w:b/>
                <w:sz w:val="22"/>
                <w:lang w:val="lt-LT"/>
              </w:rPr>
              <w:t xml:space="preserve"> </w:t>
            </w:r>
            <w:r w:rsidR="00D37990" w:rsidRPr="00CD4C84">
              <w:rPr>
                <w:rFonts w:ascii="Calibri Light" w:hAnsi="Calibri Light" w:cs="Calibri Light"/>
                <w:b/>
                <w:sz w:val="22"/>
                <w:lang w:val="lt-LT"/>
              </w:rPr>
              <w:t xml:space="preserve"> </w:t>
            </w:r>
          </w:p>
        </w:tc>
      </w:tr>
      <w:tr w:rsidR="00ED0D88" w:rsidRPr="00CD4C84" w14:paraId="781AEEF5" w14:textId="77777777">
        <w:tc>
          <w:tcPr>
            <w:tcW w:w="3964" w:type="dxa"/>
            <w:shd w:val="clear" w:color="auto" w:fill="F2F2F2" w:themeFill="background1" w:themeFillShade="F2"/>
            <w:vAlign w:val="center"/>
          </w:tcPr>
          <w:p w14:paraId="4F50AD0A" w14:textId="77777777" w:rsidR="00ED0D88" w:rsidRPr="00CD4C84"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lastRenderedPageBreak/>
              <w:t>Taisyklė:</w:t>
            </w:r>
          </w:p>
        </w:tc>
        <w:sdt>
          <w:sdtPr>
            <w:rPr>
              <w:rFonts w:ascii="Calibri Light" w:eastAsia="Times New Roman" w:hAnsi="Calibri Light" w:cs="Calibri Light"/>
              <w:b/>
              <w:sz w:val="22"/>
              <w:szCs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2584A656" w:rsidR="00ED0D88" w:rsidRPr="00CD4C84" w:rsidRDefault="00F83F6F" w:rsidP="00ED0D88">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(17.1) Pradinės sutarties vertė yra lygi laimėjusio tiekėjo pasiūlymo kainai be pridėtinės vertės mokesčio (toliau – PVM), nurodytai už visą pirkimo dokumentuose ir sutartyje nurodytą perkamų prekių ir (ar) paslaugų kiekį ir (ar) apimtį.</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6CA8DC03"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153D1336" w14:textId="77777777" w:rsidR="00F83F6F" w:rsidRPr="00B657E7" w:rsidRDefault="00F83F6F" w:rsidP="00F83F6F">
      <w:pPr>
        <w:pStyle w:val="Antrat1"/>
        <w:tabs>
          <w:tab w:val="left" w:pos="9630"/>
        </w:tabs>
        <w:ind w:right="8"/>
        <w:jc w:val="center"/>
        <w:rPr>
          <w:rFonts w:ascii="Calibri Light" w:hAnsi="Calibri Light" w:cs="Calibri Light"/>
          <w:sz w:val="22"/>
          <w:szCs w:val="22"/>
        </w:rPr>
      </w:pPr>
      <w:r w:rsidRPr="00B657E7">
        <w:rPr>
          <w:rFonts w:ascii="Calibri Light" w:hAnsi="Calibri Light" w:cs="Calibri Light"/>
          <w:b w:val="0"/>
          <w:bCs w:val="0"/>
          <w:sz w:val="22"/>
          <w:szCs w:val="22"/>
          <w:lang w:eastAsia="lt-LT"/>
        </w:rPr>
        <w:t xml:space="preserve"> </w:t>
      </w:r>
      <w:r w:rsidRPr="00B657E7">
        <w:rPr>
          <w:rFonts w:ascii="Calibri Light" w:hAnsi="Calibri Light" w:cs="Calibri Light"/>
          <w:sz w:val="22"/>
          <w:szCs w:val="22"/>
        </w:rPr>
        <w:t>PASLAUGŲ VIEŠOJO PIRKIMO–PARDAVIMO SUTARTIS</w:t>
      </w:r>
    </w:p>
    <w:p w14:paraId="6316AD98" w14:textId="77777777" w:rsidR="00F83F6F" w:rsidRPr="00B657E7" w:rsidRDefault="00F83F6F" w:rsidP="00F83F6F">
      <w:pPr>
        <w:tabs>
          <w:tab w:val="left" w:pos="9630"/>
        </w:tabs>
        <w:ind w:right="8"/>
        <w:rPr>
          <w:rFonts w:ascii="Calibri Light" w:hAnsi="Calibri Light" w:cs="Calibri Light"/>
          <w:sz w:val="22"/>
        </w:rPr>
      </w:pPr>
    </w:p>
    <w:p w14:paraId="780E9C26" w14:textId="77777777" w:rsidR="00F83F6F" w:rsidRPr="00B657E7" w:rsidRDefault="00F83F6F" w:rsidP="00F83F6F">
      <w:pPr>
        <w:pStyle w:val="Antrat5"/>
        <w:tabs>
          <w:tab w:val="left" w:pos="9630"/>
        </w:tabs>
        <w:ind w:right="8"/>
        <w:jc w:val="center"/>
        <w:rPr>
          <w:rFonts w:ascii="Calibri Light" w:hAnsi="Calibri Light" w:cs="Calibri Light"/>
        </w:rPr>
      </w:pPr>
      <w:r w:rsidRPr="00B657E7">
        <w:rPr>
          <w:rFonts w:ascii="Calibri Light" w:hAnsi="Calibri Light" w:cs="Calibri Light"/>
        </w:rPr>
        <w:t>Nr.</w:t>
      </w:r>
    </w:p>
    <w:p w14:paraId="63894847" w14:textId="77777777" w:rsidR="00F83F6F" w:rsidRPr="00B657E7" w:rsidRDefault="00F83F6F" w:rsidP="00F83F6F">
      <w:pPr>
        <w:tabs>
          <w:tab w:val="left" w:pos="9630"/>
        </w:tabs>
        <w:ind w:right="8"/>
        <w:jc w:val="center"/>
        <w:rPr>
          <w:rFonts w:ascii="Calibri Light" w:hAnsi="Calibri Light" w:cs="Calibri Light"/>
          <w:sz w:val="22"/>
        </w:rPr>
      </w:pPr>
      <w:r w:rsidRPr="00B657E7">
        <w:rPr>
          <w:rFonts w:ascii="Calibri Light" w:hAnsi="Calibri Light" w:cs="Calibri Light"/>
          <w:sz w:val="22"/>
        </w:rPr>
        <w:t>Vilnius</w:t>
      </w:r>
    </w:p>
    <w:p w14:paraId="24A6A9FB" w14:textId="77777777" w:rsidR="00F83F6F" w:rsidRPr="00B657E7" w:rsidRDefault="00F83F6F" w:rsidP="00F83F6F">
      <w:pPr>
        <w:tabs>
          <w:tab w:val="left" w:pos="9630"/>
          <w:tab w:val="left" w:pos="9720"/>
        </w:tabs>
        <w:ind w:right="8" w:firstLine="360"/>
        <w:jc w:val="both"/>
        <w:rPr>
          <w:rFonts w:ascii="Calibri Light" w:hAnsi="Calibri Light" w:cs="Calibri Light"/>
          <w:b/>
          <w:bCs/>
          <w:spacing w:val="-2"/>
          <w:sz w:val="22"/>
        </w:rPr>
      </w:pPr>
    </w:p>
    <w:p w14:paraId="28D3C206" w14:textId="77777777" w:rsidR="00F83F6F" w:rsidRPr="00B657E7" w:rsidRDefault="00F83F6F" w:rsidP="00F83F6F">
      <w:pPr>
        <w:ind w:firstLine="567"/>
        <w:jc w:val="both"/>
        <w:rPr>
          <w:rFonts w:ascii="Calibri Light" w:hAnsi="Calibri Light" w:cs="Calibri Light"/>
          <w:sz w:val="22"/>
        </w:rPr>
      </w:pPr>
      <w:r w:rsidRPr="00B657E7">
        <w:rPr>
          <w:rFonts w:ascii="Calibri Light" w:hAnsi="Calibri Light" w:cs="Calibri Light"/>
          <w:b/>
          <w:bCs/>
          <w:sz w:val="22"/>
        </w:rPr>
        <w:t>Lietuvos Respublikos vidaus reikalų ministerija</w:t>
      </w:r>
      <w:r w:rsidRPr="00B657E7">
        <w:rPr>
          <w:rFonts w:ascii="Calibri Light" w:hAnsi="Calibri Light" w:cs="Calibri Light"/>
          <w:sz w:val="22"/>
        </w:rPr>
        <w:t xml:space="preserve"> (toliau – </w:t>
      </w:r>
      <w:r w:rsidRPr="00B657E7">
        <w:rPr>
          <w:rFonts w:ascii="Calibri Light" w:hAnsi="Calibri Light" w:cs="Calibri Light"/>
          <w:b/>
          <w:bCs/>
          <w:sz w:val="22"/>
        </w:rPr>
        <w:t>Klientas</w:t>
      </w:r>
      <w:r w:rsidRPr="00B657E7">
        <w:rPr>
          <w:rFonts w:ascii="Calibri Light" w:hAnsi="Calibri Light" w:cs="Calibri Light"/>
          <w:sz w:val="22"/>
        </w:rPr>
        <w:t xml:space="preserve">), atstovaujama ministerijos kanclerio Daliaus Kuliešiaus, veikiančio pagal Lietuvos Respublikos vidaus reikalų ministerijos darbo reglamento, patvirtinto Lietuvos Respublikos vidaus reikalų ministro 2015 m. liepos 17 d. įsakymu Nr. 1V-558 „Dėl Lietuvos Respublikos vidaus reikalų ministerijos darbo reglamento patvirtinimo“ 29 punktą, ir </w:t>
      </w:r>
      <w:r w:rsidRPr="00B657E7">
        <w:rPr>
          <w:rFonts w:ascii="Calibri Light" w:hAnsi="Calibri Light" w:cs="Calibri Light"/>
          <w:b/>
          <w:bCs/>
          <w:sz w:val="22"/>
        </w:rPr>
        <w:t>[...]</w:t>
      </w:r>
      <w:r w:rsidRPr="00B657E7">
        <w:rPr>
          <w:rFonts w:ascii="Calibri Light" w:hAnsi="Calibri Light" w:cs="Calibri Light"/>
          <w:sz w:val="22"/>
        </w:rPr>
        <w:t xml:space="preserve"> (toliau – </w:t>
      </w:r>
      <w:r w:rsidRPr="00B657E7">
        <w:rPr>
          <w:rFonts w:ascii="Calibri Light" w:hAnsi="Calibri Light" w:cs="Calibri Light"/>
          <w:b/>
          <w:bCs/>
          <w:sz w:val="22"/>
        </w:rPr>
        <w:t>Paslaugų teikėjas</w:t>
      </w:r>
      <w:r w:rsidRPr="00B657E7">
        <w:rPr>
          <w:rFonts w:ascii="Calibri Light" w:hAnsi="Calibri Light" w:cs="Calibri Light"/>
          <w:sz w:val="22"/>
        </w:rPr>
        <w:t>), atstovaujamas [...]</w:t>
      </w:r>
      <w:r w:rsidRPr="00B657E7">
        <w:rPr>
          <w:rFonts w:ascii="Calibri Light" w:eastAsia="Arial Unicode MS" w:hAnsi="Calibri Light" w:cs="Calibri Light"/>
          <w:sz w:val="22"/>
        </w:rPr>
        <w:t>,</w:t>
      </w:r>
      <w:r w:rsidRPr="00B657E7">
        <w:rPr>
          <w:rFonts w:ascii="Calibri Light" w:hAnsi="Calibri Light" w:cs="Calibri Light"/>
          <w:sz w:val="22"/>
        </w:rPr>
        <w:t xml:space="preserve"> toliau kartu ar atskirai vadinamos Šalimis, vadovaudamosi Išteklių agentūros prie Lietuvos Respublikos vidaus reikalų ministerijos pirkimo organizatoriaus 2025 m. [...] sprendimu dėl laimėtojo Nr. [...], sudaro šią paslaugų viešojo pirkimo-pardavimo (paslaugų teikimo) sutartį (toliau – Sutartis).</w:t>
      </w:r>
    </w:p>
    <w:p w14:paraId="5EC730BA" w14:textId="77777777" w:rsidR="00F83F6F" w:rsidRPr="00B657E7" w:rsidRDefault="00F83F6F" w:rsidP="00F83F6F">
      <w:pPr>
        <w:tabs>
          <w:tab w:val="left" w:pos="9630"/>
          <w:tab w:val="left" w:pos="9720"/>
        </w:tabs>
        <w:ind w:right="8" w:firstLine="567"/>
        <w:jc w:val="both"/>
        <w:rPr>
          <w:rFonts w:ascii="Calibri Light" w:hAnsi="Calibri Light" w:cs="Calibri Light"/>
          <w:sz w:val="22"/>
        </w:rPr>
      </w:pPr>
    </w:p>
    <w:p w14:paraId="1AA53387" w14:textId="77777777" w:rsidR="00F83F6F" w:rsidRPr="00B657E7" w:rsidRDefault="00F83F6F" w:rsidP="00F83F6F">
      <w:pPr>
        <w:tabs>
          <w:tab w:val="left" w:pos="9630"/>
        </w:tabs>
        <w:ind w:right="8"/>
        <w:jc w:val="center"/>
        <w:rPr>
          <w:rFonts w:ascii="Calibri Light" w:hAnsi="Calibri Light" w:cs="Calibri Light"/>
          <w:b/>
          <w:sz w:val="22"/>
        </w:rPr>
      </w:pPr>
      <w:r w:rsidRPr="00B657E7">
        <w:rPr>
          <w:rFonts w:ascii="Calibri Light" w:hAnsi="Calibri Light" w:cs="Calibri Light"/>
          <w:b/>
          <w:sz w:val="22"/>
        </w:rPr>
        <w:t>1. SUTARTIES DALYKAS</w:t>
      </w:r>
    </w:p>
    <w:p w14:paraId="4EB6815B" w14:textId="77777777" w:rsidR="00F83F6F" w:rsidRPr="00B657E7" w:rsidRDefault="00F83F6F" w:rsidP="00F83F6F">
      <w:pPr>
        <w:pStyle w:val="Sraopastraipa"/>
        <w:tabs>
          <w:tab w:val="left" w:pos="9630"/>
        </w:tabs>
        <w:ind w:right="8"/>
        <w:rPr>
          <w:rFonts w:ascii="Calibri Light" w:hAnsi="Calibri Light" w:cs="Calibri Light"/>
          <w:b/>
          <w:sz w:val="22"/>
          <w:szCs w:val="22"/>
          <w:lang w:val="lt-LT"/>
        </w:rPr>
      </w:pPr>
    </w:p>
    <w:p w14:paraId="4A8D6C8E"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1.1. Paslaugų teikėjas įsipareigoja Sutartyje nustatyta tvarka ir sąlygomis, vadovaudamasis Kliento pateiktais užsakymais ir faktiniu poreikiu, teikti dizaino ir maketavimo paslaugas (toliau – paslaugos), kurių  apimtis, pobūdis ir techniniai reikalavimai nustatyti Sutarties 1.2 papunktyje ir Sutarties priede Techninėje specifikacijoje. Klientas įsipareigoja Sutartyje nustatyta tvarka ir sąlygomis priimti tinkamai suteiktas paslaugas ir už jas sumokėti Paslaugų teikėjui Sutartyje nustatyta tvarka.</w:t>
      </w:r>
    </w:p>
    <w:p w14:paraId="2E8A5E07"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1.2. Sutarties dalyką sudaro Paslaugų teikėjo teikiamos dizaino ir maketavimo paslaugos pagal Kliento pateiktus užsakymus ir faktinį poreikį, įskaitant, bet neapsiribojant, šias paslaugas:</w:t>
      </w:r>
    </w:p>
    <w:p w14:paraId="0D45EF3D"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lastRenderedPageBreak/>
        <w:t>1.2.1.vizualinių ir grafinių (PPT ir kitų formatų) prezentacijų rengimas pagal Kliento pateiktą tekstinę ir (ar) vizualinę informaciją;</w:t>
      </w:r>
    </w:p>
    <w:p w14:paraId="4EF7AF95"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1.2.2. elektroninių sveikinimo atvirukų vizualinio turinio sukūrimas ir maketavimas;</w:t>
      </w:r>
    </w:p>
    <w:p w14:paraId="0F17B85B"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1.2.3. įvairių spausdinimui skirtų vizualinių sprendimų sukūrimas (atvirukai, lankstinukai, plakatai, stendai ir kt.) ir spaudai tinkamų jų maketų parengimas;</w:t>
      </w:r>
    </w:p>
    <w:p w14:paraId="1C082AA4"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1.2.4. reklaminių skydelių (</w:t>
      </w:r>
      <w:proofErr w:type="spellStart"/>
      <w:r w:rsidRPr="00B657E7">
        <w:rPr>
          <w:rFonts w:ascii="Calibri Light" w:hAnsi="Calibri Light" w:cs="Calibri Light"/>
          <w:sz w:val="22"/>
        </w:rPr>
        <w:t>banerių</w:t>
      </w:r>
      <w:proofErr w:type="spellEnd"/>
      <w:r w:rsidRPr="00B657E7">
        <w:rPr>
          <w:rFonts w:ascii="Calibri Light" w:hAnsi="Calibri Light" w:cs="Calibri Light"/>
          <w:sz w:val="22"/>
        </w:rPr>
        <w:t>), skirtų talpinti internete, kūrimas;</w:t>
      </w:r>
    </w:p>
    <w:p w14:paraId="0058962C"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1.2.5. grafinių iliustracijų, informacinių grafikų (skirtų naudoti įvairiais el. formatais) kūrimas;</w:t>
      </w:r>
    </w:p>
    <w:p w14:paraId="6185B920"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1.2.6. kitų dizaino ir maketavimo darbų pagal Kliento poreikį atlikimas.</w:t>
      </w:r>
    </w:p>
    <w:p w14:paraId="621BE1BB" w14:textId="77777777" w:rsidR="00F83F6F" w:rsidRPr="00B657E7" w:rsidRDefault="00F83F6F" w:rsidP="00F83F6F">
      <w:pPr>
        <w:tabs>
          <w:tab w:val="left" w:pos="9630"/>
        </w:tabs>
        <w:ind w:right="8"/>
        <w:jc w:val="both"/>
        <w:rPr>
          <w:rFonts w:ascii="Calibri Light" w:hAnsi="Calibri Light" w:cs="Calibri Light"/>
          <w:sz w:val="22"/>
        </w:rPr>
      </w:pPr>
    </w:p>
    <w:p w14:paraId="62AFBABE" w14:textId="77777777" w:rsidR="00F83F6F" w:rsidRPr="00B657E7" w:rsidRDefault="00F83F6F" w:rsidP="00F83F6F">
      <w:pPr>
        <w:tabs>
          <w:tab w:val="left" w:pos="9630"/>
        </w:tabs>
        <w:ind w:right="8"/>
        <w:jc w:val="center"/>
        <w:rPr>
          <w:rFonts w:ascii="Calibri Light" w:hAnsi="Calibri Light" w:cs="Calibri Light"/>
          <w:b/>
          <w:sz w:val="22"/>
        </w:rPr>
      </w:pPr>
      <w:r w:rsidRPr="00B657E7">
        <w:rPr>
          <w:rFonts w:ascii="Calibri Light" w:hAnsi="Calibri Light" w:cs="Calibri Light"/>
          <w:b/>
          <w:sz w:val="22"/>
        </w:rPr>
        <w:t>2. SUTARTIES KAINA IR ATSISKAITYMO TVARKA</w:t>
      </w:r>
    </w:p>
    <w:p w14:paraId="0A9BF5E0" w14:textId="77777777" w:rsidR="00F83F6F" w:rsidRPr="00B657E7" w:rsidRDefault="00F83F6F" w:rsidP="00F83F6F">
      <w:pPr>
        <w:tabs>
          <w:tab w:val="left" w:pos="1134"/>
          <w:tab w:val="left" w:pos="9630"/>
          <w:tab w:val="left" w:pos="9720"/>
        </w:tabs>
        <w:ind w:right="8"/>
        <w:jc w:val="both"/>
        <w:rPr>
          <w:rFonts w:ascii="Calibri Light" w:hAnsi="Calibri Light" w:cs="Calibri Light"/>
          <w:sz w:val="22"/>
        </w:rPr>
      </w:pPr>
    </w:p>
    <w:p w14:paraId="1C34469A" w14:textId="77777777" w:rsidR="00F83F6F" w:rsidRPr="00B657E7" w:rsidRDefault="00F83F6F" w:rsidP="00F83F6F">
      <w:pPr>
        <w:tabs>
          <w:tab w:val="left" w:pos="1134"/>
          <w:tab w:val="left" w:pos="9630"/>
          <w:tab w:val="left" w:pos="9720"/>
        </w:tabs>
        <w:ind w:right="8"/>
        <w:jc w:val="both"/>
        <w:rPr>
          <w:rFonts w:ascii="Calibri Light" w:hAnsi="Calibri Light" w:cs="Calibri Light"/>
          <w:sz w:val="22"/>
        </w:rPr>
      </w:pPr>
      <w:r w:rsidRPr="00B657E7">
        <w:rPr>
          <w:rFonts w:ascii="Calibri Light" w:hAnsi="Calibri Light" w:cs="Calibri Light"/>
          <w:sz w:val="22"/>
        </w:rPr>
        <w:t xml:space="preserve">         2.1. Sutarties kaina yra ne didesnė nei [...] (suma žodžiais)</w:t>
      </w:r>
      <w:r w:rsidRPr="00B657E7">
        <w:rPr>
          <w:rFonts w:ascii="Calibri Light" w:hAnsi="Calibri Light" w:cs="Calibri Light"/>
          <w:b/>
          <w:sz w:val="22"/>
        </w:rPr>
        <w:t>,</w:t>
      </w:r>
      <w:r w:rsidRPr="00B657E7">
        <w:rPr>
          <w:rFonts w:ascii="Calibri Light" w:hAnsi="Calibri Light" w:cs="Calibri Light"/>
          <w:sz w:val="22"/>
        </w:rPr>
        <w:t xml:space="preserve"> įskaitant pridėtinės vertės mokestį (toliau – PVM). Sutarties kaina be PVM - [...] (suma žodžiais). Detalios paslaugų kainos (įkainiai):</w:t>
      </w:r>
    </w:p>
    <w:tbl>
      <w:tblPr>
        <w:tblpPr w:leftFromText="180" w:rightFromText="180" w:vertAnchor="text" w:horzAnchor="margin" w:tblpY="99"/>
        <w:tblW w:w="5000" w:type="pct"/>
        <w:tblCellMar>
          <w:left w:w="0" w:type="dxa"/>
          <w:right w:w="0" w:type="dxa"/>
        </w:tblCellMar>
        <w:tblLook w:val="04A0" w:firstRow="1" w:lastRow="0" w:firstColumn="1" w:lastColumn="0" w:noHBand="0" w:noVBand="1"/>
      </w:tblPr>
      <w:tblGrid>
        <w:gridCol w:w="580"/>
        <w:gridCol w:w="3238"/>
        <w:gridCol w:w="1984"/>
        <w:gridCol w:w="1985"/>
        <w:gridCol w:w="1836"/>
      </w:tblGrid>
      <w:tr w:rsidR="00F83F6F" w:rsidRPr="00B657E7" w14:paraId="36C07C15" w14:textId="77777777" w:rsidTr="00B657E7">
        <w:trPr>
          <w:trHeight w:val="20"/>
        </w:trPr>
        <w:tc>
          <w:tcPr>
            <w:tcW w:w="580" w:type="dxa"/>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C854C94" w14:textId="77777777" w:rsidR="00F83F6F" w:rsidRPr="00B657E7" w:rsidRDefault="00F83F6F" w:rsidP="00A962D0">
            <w:pPr>
              <w:keepNext/>
              <w:tabs>
                <w:tab w:val="left" w:pos="9630"/>
              </w:tabs>
              <w:ind w:right="8"/>
              <w:jc w:val="both"/>
              <w:outlineLvl w:val="0"/>
              <w:rPr>
                <w:rFonts w:ascii="Calibri Light" w:hAnsi="Calibri Light" w:cs="Calibri Light"/>
                <w:b/>
                <w:bCs/>
                <w:sz w:val="22"/>
              </w:rPr>
            </w:pPr>
            <w:r w:rsidRPr="00B657E7">
              <w:rPr>
                <w:rFonts w:ascii="Calibri Light" w:hAnsi="Calibri Light" w:cs="Calibri Light"/>
                <w:b/>
                <w:bCs/>
                <w:sz w:val="22"/>
              </w:rPr>
              <w:t>Eil. Nr.</w:t>
            </w:r>
          </w:p>
        </w:tc>
        <w:tc>
          <w:tcPr>
            <w:tcW w:w="3238" w:type="dxa"/>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40D779F2" w14:textId="77777777" w:rsidR="00F83F6F" w:rsidRPr="00B657E7" w:rsidRDefault="00F83F6F" w:rsidP="00A962D0">
            <w:pPr>
              <w:keepNext/>
              <w:tabs>
                <w:tab w:val="left" w:pos="9630"/>
              </w:tabs>
              <w:ind w:right="8"/>
              <w:jc w:val="both"/>
              <w:outlineLvl w:val="0"/>
              <w:rPr>
                <w:rFonts w:ascii="Calibri Light" w:hAnsi="Calibri Light" w:cs="Calibri Light"/>
                <w:b/>
                <w:bCs/>
                <w:sz w:val="22"/>
              </w:rPr>
            </w:pPr>
            <w:r w:rsidRPr="00B657E7">
              <w:rPr>
                <w:rFonts w:ascii="Calibri Light" w:hAnsi="Calibri Light" w:cs="Calibri Light"/>
                <w:b/>
                <w:bCs/>
                <w:sz w:val="22"/>
              </w:rPr>
              <w:t>Paslaugų pavadinimas</w:t>
            </w:r>
          </w:p>
        </w:tc>
        <w:tc>
          <w:tcPr>
            <w:tcW w:w="1984" w:type="dxa"/>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56E0AE3" w14:textId="77777777" w:rsidR="00F83F6F" w:rsidRPr="00B657E7" w:rsidRDefault="00F83F6F" w:rsidP="00A962D0">
            <w:pPr>
              <w:keepNext/>
              <w:tabs>
                <w:tab w:val="left" w:pos="9630"/>
              </w:tabs>
              <w:ind w:right="8"/>
              <w:jc w:val="both"/>
              <w:outlineLvl w:val="0"/>
              <w:rPr>
                <w:rFonts w:ascii="Calibri Light" w:hAnsi="Calibri Light" w:cs="Calibri Light"/>
                <w:b/>
                <w:bCs/>
                <w:sz w:val="22"/>
              </w:rPr>
            </w:pPr>
            <w:r w:rsidRPr="00B657E7">
              <w:rPr>
                <w:rFonts w:ascii="Calibri Light" w:hAnsi="Calibri Light" w:cs="Calibri Light"/>
                <w:b/>
                <w:bCs/>
                <w:sz w:val="22"/>
              </w:rPr>
              <w:t xml:space="preserve">Maksimalus kiekis* (val.) </w:t>
            </w:r>
          </w:p>
        </w:tc>
        <w:tc>
          <w:tcPr>
            <w:tcW w:w="1985" w:type="dxa"/>
            <w:tcBorders>
              <w:top w:val="single" w:sz="8" w:space="0" w:color="000000"/>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09A4755E" w14:textId="77777777" w:rsidR="00F83F6F" w:rsidRPr="00B657E7" w:rsidRDefault="00F83F6F" w:rsidP="00A962D0">
            <w:pPr>
              <w:keepNext/>
              <w:tabs>
                <w:tab w:val="left" w:pos="9630"/>
              </w:tabs>
              <w:ind w:right="8"/>
              <w:jc w:val="both"/>
              <w:outlineLvl w:val="0"/>
              <w:rPr>
                <w:rFonts w:ascii="Calibri Light" w:hAnsi="Calibri Light" w:cs="Calibri Light"/>
                <w:b/>
                <w:bCs/>
                <w:sz w:val="22"/>
              </w:rPr>
            </w:pPr>
            <w:r w:rsidRPr="00B657E7">
              <w:rPr>
                <w:rFonts w:ascii="Calibri Light" w:hAnsi="Calibri Light" w:cs="Calibri Light"/>
                <w:b/>
                <w:bCs/>
                <w:sz w:val="22"/>
              </w:rPr>
              <w:t xml:space="preserve">Vienos val. kaina Eur be PVM </w:t>
            </w:r>
          </w:p>
        </w:tc>
        <w:tc>
          <w:tcPr>
            <w:tcW w:w="1836" w:type="dxa"/>
            <w:tcBorders>
              <w:top w:val="single" w:sz="8" w:space="0" w:color="000000"/>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053754E5" w14:textId="77777777" w:rsidR="00F83F6F" w:rsidRPr="00B657E7" w:rsidRDefault="00F83F6F" w:rsidP="00A962D0">
            <w:pPr>
              <w:keepNext/>
              <w:tabs>
                <w:tab w:val="left" w:pos="9630"/>
              </w:tabs>
              <w:ind w:right="8"/>
              <w:jc w:val="both"/>
              <w:outlineLvl w:val="0"/>
              <w:rPr>
                <w:rFonts w:ascii="Calibri Light" w:hAnsi="Calibri Light" w:cs="Calibri Light"/>
                <w:b/>
                <w:bCs/>
                <w:sz w:val="22"/>
              </w:rPr>
            </w:pPr>
            <w:r w:rsidRPr="00B657E7">
              <w:rPr>
                <w:rFonts w:ascii="Calibri Light" w:hAnsi="Calibri Light" w:cs="Calibri Light"/>
                <w:b/>
                <w:bCs/>
                <w:sz w:val="22"/>
              </w:rPr>
              <w:t>Viso suma Eur be PVM</w:t>
            </w:r>
          </w:p>
        </w:tc>
      </w:tr>
      <w:tr w:rsidR="00F83F6F" w:rsidRPr="00B657E7" w14:paraId="72E436FE" w14:textId="77777777" w:rsidTr="00B657E7">
        <w:trPr>
          <w:trHeight w:val="20"/>
        </w:trPr>
        <w:tc>
          <w:tcPr>
            <w:tcW w:w="580" w:type="dxa"/>
            <w:tcBorders>
              <w:top w:val="nil"/>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164EF86" w14:textId="77777777" w:rsidR="00F83F6F" w:rsidRPr="00B657E7" w:rsidRDefault="00F83F6F" w:rsidP="00A962D0">
            <w:pPr>
              <w:keepNext/>
              <w:tabs>
                <w:tab w:val="left" w:pos="9630"/>
              </w:tabs>
              <w:ind w:right="8"/>
              <w:jc w:val="center"/>
              <w:outlineLvl w:val="0"/>
              <w:rPr>
                <w:rFonts w:ascii="Calibri Light" w:hAnsi="Calibri Light" w:cs="Calibri Light"/>
                <w:sz w:val="22"/>
              </w:rPr>
            </w:pPr>
            <w:r w:rsidRPr="00B657E7">
              <w:rPr>
                <w:rFonts w:ascii="Calibri Light" w:hAnsi="Calibri Light" w:cs="Calibri Light"/>
                <w:sz w:val="22"/>
              </w:rPr>
              <w:t>1</w:t>
            </w:r>
          </w:p>
        </w:tc>
        <w:tc>
          <w:tcPr>
            <w:tcW w:w="3238" w:type="dxa"/>
            <w:tcBorders>
              <w:top w:val="nil"/>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68459C81" w14:textId="77777777" w:rsidR="00F83F6F" w:rsidRPr="00B657E7" w:rsidRDefault="00F83F6F" w:rsidP="00A962D0">
            <w:pPr>
              <w:keepNext/>
              <w:tabs>
                <w:tab w:val="left" w:pos="9630"/>
              </w:tabs>
              <w:ind w:right="8"/>
              <w:jc w:val="center"/>
              <w:outlineLvl w:val="0"/>
              <w:rPr>
                <w:rFonts w:ascii="Calibri Light" w:hAnsi="Calibri Light" w:cs="Calibri Light"/>
                <w:sz w:val="22"/>
              </w:rPr>
            </w:pPr>
            <w:r w:rsidRPr="00B657E7">
              <w:rPr>
                <w:rFonts w:ascii="Calibri Light" w:hAnsi="Calibri Light" w:cs="Calibri Light"/>
                <w:sz w:val="22"/>
              </w:rPr>
              <w:t>2</w:t>
            </w:r>
          </w:p>
        </w:tc>
        <w:tc>
          <w:tcPr>
            <w:tcW w:w="1984" w:type="dxa"/>
            <w:tcBorders>
              <w:top w:val="nil"/>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5191DCE0" w14:textId="77777777" w:rsidR="00F83F6F" w:rsidRPr="00B657E7" w:rsidRDefault="00F83F6F" w:rsidP="00A962D0">
            <w:pPr>
              <w:keepNext/>
              <w:tabs>
                <w:tab w:val="left" w:pos="9630"/>
              </w:tabs>
              <w:ind w:right="8"/>
              <w:jc w:val="center"/>
              <w:outlineLvl w:val="0"/>
              <w:rPr>
                <w:rFonts w:ascii="Calibri Light" w:hAnsi="Calibri Light" w:cs="Calibri Light"/>
                <w:sz w:val="22"/>
              </w:rPr>
            </w:pPr>
            <w:r w:rsidRPr="00B657E7">
              <w:rPr>
                <w:rFonts w:ascii="Calibri Light" w:hAnsi="Calibri Light" w:cs="Calibri Light"/>
                <w:sz w:val="22"/>
              </w:rPr>
              <w:t>3</w:t>
            </w:r>
          </w:p>
        </w:tc>
        <w:tc>
          <w:tcPr>
            <w:tcW w:w="1985" w:type="dxa"/>
            <w:tcBorders>
              <w:top w:val="nil"/>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63D3594F" w14:textId="77777777" w:rsidR="00F83F6F" w:rsidRPr="00B657E7" w:rsidRDefault="00F83F6F" w:rsidP="00A962D0">
            <w:pPr>
              <w:keepNext/>
              <w:tabs>
                <w:tab w:val="left" w:pos="9630"/>
              </w:tabs>
              <w:ind w:right="8"/>
              <w:jc w:val="center"/>
              <w:outlineLvl w:val="0"/>
              <w:rPr>
                <w:rFonts w:ascii="Calibri Light" w:hAnsi="Calibri Light" w:cs="Calibri Light"/>
                <w:sz w:val="22"/>
              </w:rPr>
            </w:pPr>
            <w:r w:rsidRPr="00B657E7">
              <w:rPr>
                <w:rFonts w:ascii="Calibri Light" w:hAnsi="Calibri Light" w:cs="Calibri Light"/>
                <w:sz w:val="22"/>
              </w:rPr>
              <w:t>4</w:t>
            </w:r>
          </w:p>
        </w:tc>
        <w:tc>
          <w:tcPr>
            <w:tcW w:w="1836" w:type="dxa"/>
            <w:tcBorders>
              <w:top w:val="nil"/>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3E162708" w14:textId="77777777" w:rsidR="00F83F6F" w:rsidRPr="00B657E7" w:rsidRDefault="00F83F6F" w:rsidP="00A962D0">
            <w:pPr>
              <w:keepNext/>
              <w:tabs>
                <w:tab w:val="left" w:pos="9630"/>
              </w:tabs>
              <w:ind w:right="8"/>
              <w:jc w:val="center"/>
              <w:outlineLvl w:val="0"/>
              <w:rPr>
                <w:rFonts w:ascii="Calibri Light" w:hAnsi="Calibri Light" w:cs="Calibri Light"/>
                <w:sz w:val="22"/>
              </w:rPr>
            </w:pPr>
            <w:r w:rsidRPr="00B657E7">
              <w:rPr>
                <w:rFonts w:ascii="Calibri Light" w:hAnsi="Calibri Light" w:cs="Calibri Light"/>
                <w:sz w:val="22"/>
              </w:rPr>
              <w:t>5</w:t>
            </w:r>
          </w:p>
        </w:tc>
      </w:tr>
      <w:tr w:rsidR="00F83F6F" w:rsidRPr="00B657E7" w14:paraId="2CD3285B" w14:textId="77777777" w:rsidTr="00B657E7">
        <w:trPr>
          <w:trHeight w:val="624"/>
        </w:trPr>
        <w:tc>
          <w:tcPr>
            <w:tcW w:w="580"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381EAD5A" w14:textId="77777777" w:rsidR="00F83F6F" w:rsidRPr="00B657E7" w:rsidRDefault="00F83F6F" w:rsidP="00A962D0">
            <w:pPr>
              <w:keepNext/>
              <w:tabs>
                <w:tab w:val="left" w:pos="9630"/>
              </w:tabs>
              <w:ind w:right="8"/>
              <w:jc w:val="center"/>
              <w:outlineLvl w:val="0"/>
              <w:rPr>
                <w:rFonts w:ascii="Calibri Light" w:hAnsi="Calibri Light" w:cs="Calibri Light"/>
                <w:sz w:val="22"/>
              </w:rPr>
            </w:pPr>
            <w:r w:rsidRPr="00B657E7">
              <w:rPr>
                <w:rFonts w:ascii="Calibri Light" w:hAnsi="Calibri Light" w:cs="Calibri Light"/>
                <w:sz w:val="22"/>
              </w:rPr>
              <w:t>1</w:t>
            </w:r>
          </w:p>
        </w:tc>
        <w:tc>
          <w:tcPr>
            <w:tcW w:w="3238" w:type="dxa"/>
            <w:tcBorders>
              <w:top w:val="nil"/>
              <w:left w:val="nil"/>
              <w:bottom w:val="single" w:sz="4" w:space="0" w:color="auto"/>
              <w:right w:val="single" w:sz="8" w:space="0" w:color="000000"/>
            </w:tcBorders>
            <w:tcMar>
              <w:top w:w="0" w:type="dxa"/>
              <w:left w:w="108" w:type="dxa"/>
              <w:bottom w:w="0" w:type="dxa"/>
              <w:right w:w="108" w:type="dxa"/>
            </w:tcMar>
            <w:vAlign w:val="center"/>
          </w:tcPr>
          <w:p w14:paraId="0BED31EF" w14:textId="77777777" w:rsidR="00F83F6F" w:rsidRPr="00B657E7" w:rsidRDefault="00F83F6F" w:rsidP="00A962D0">
            <w:pPr>
              <w:keepNext/>
              <w:tabs>
                <w:tab w:val="left" w:pos="9630"/>
              </w:tabs>
              <w:ind w:right="8"/>
              <w:outlineLvl w:val="0"/>
              <w:rPr>
                <w:rFonts w:ascii="Calibri Light" w:hAnsi="Calibri Light" w:cs="Calibri Light"/>
                <w:sz w:val="22"/>
              </w:rPr>
            </w:pPr>
            <w:r w:rsidRPr="00B657E7">
              <w:rPr>
                <w:rFonts w:ascii="Calibri Light" w:hAnsi="Calibri Light" w:cs="Calibri Light"/>
                <w:sz w:val="22"/>
              </w:rPr>
              <w:t>Dizaino ir maketavimo paslaugos</w:t>
            </w:r>
          </w:p>
        </w:tc>
        <w:tc>
          <w:tcPr>
            <w:tcW w:w="1984"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25A1684E" w14:textId="77777777" w:rsidR="00F83F6F" w:rsidRPr="00B657E7" w:rsidRDefault="00F83F6F" w:rsidP="00A962D0">
            <w:pPr>
              <w:keepNext/>
              <w:tabs>
                <w:tab w:val="left" w:pos="9630"/>
              </w:tabs>
              <w:ind w:right="8"/>
              <w:jc w:val="center"/>
              <w:outlineLvl w:val="0"/>
              <w:rPr>
                <w:rFonts w:ascii="Calibri Light" w:hAnsi="Calibri Light" w:cs="Calibri Light"/>
                <w:sz w:val="22"/>
              </w:rPr>
            </w:pPr>
            <w:r w:rsidRPr="00B657E7">
              <w:rPr>
                <w:rFonts w:ascii="Calibri Light" w:hAnsi="Calibri Light" w:cs="Calibri Light"/>
                <w:sz w:val="22"/>
              </w:rPr>
              <w:t>180</w:t>
            </w:r>
          </w:p>
        </w:tc>
        <w:tc>
          <w:tcPr>
            <w:tcW w:w="19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3C2B40F1" w14:textId="77777777" w:rsidR="00F83F6F" w:rsidRPr="00B657E7" w:rsidRDefault="00F83F6F" w:rsidP="00A962D0">
            <w:pPr>
              <w:keepNext/>
              <w:tabs>
                <w:tab w:val="left" w:pos="9630"/>
              </w:tabs>
              <w:ind w:right="8"/>
              <w:jc w:val="center"/>
              <w:outlineLvl w:val="0"/>
              <w:rPr>
                <w:rFonts w:ascii="Calibri Light" w:hAnsi="Calibri Light" w:cs="Calibri Light"/>
                <w:sz w:val="22"/>
              </w:rPr>
            </w:pPr>
          </w:p>
        </w:tc>
        <w:tc>
          <w:tcPr>
            <w:tcW w:w="183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626737C3" w14:textId="77777777" w:rsidR="00F83F6F" w:rsidRPr="00B657E7" w:rsidRDefault="00F83F6F" w:rsidP="00A962D0">
            <w:pPr>
              <w:keepNext/>
              <w:tabs>
                <w:tab w:val="left" w:pos="9630"/>
              </w:tabs>
              <w:ind w:right="8"/>
              <w:jc w:val="center"/>
              <w:outlineLvl w:val="0"/>
              <w:rPr>
                <w:rFonts w:ascii="Calibri Light" w:hAnsi="Calibri Light" w:cs="Calibri Light"/>
                <w:sz w:val="22"/>
              </w:rPr>
            </w:pPr>
          </w:p>
        </w:tc>
      </w:tr>
      <w:tr w:rsidR="00F83F6F" w:rsidRPr="00B657E7" w14:paraId="1D85F830" w14:textId="77777777" w:rsidTr="00B657E7">
        <w:trPr>
          <w:trHeight w:val="204"/>
        </w:trPr>
        <w:tc>
          <w:tcPr>
            <w:tcW w:w="7787" w:type="dxa"/>
            <w:gridSpan w:val="4"/>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vAlign w:val="center"/>
            <w:hideMark/>
          </w:tcPr>
          <w:p w14:paraId="3BBFEFD8" w14:textId="77777777" w:rsidR="00F83F6F" w:rsidRPr="00B657E7" w:rsidRDefault="00F83F6F" w:rsidP="00A962D0">
            <w:pPr>
              <w:keepNext/>
              <w:tabs>
                <w:tab w:val="left" w:pos="9630"/>
              </w:tabs>
              <w:ind w:right="8"/>
              <w:jc w:val="both"/>
              <w:outlineLvl w:val="0"/>
              <w:rPr>
                <w:rFonts w:ascii="Calibri Light" w:hAnsi="Calibri Light" w:cs="Calibri Light"/>
                <w:sz w:val="22"/>
              </w:rPr>
            </w:pPr>
            <w:r w:rsidRPr="00B657E7">
              <w:rPr>
                <w:rFonts w:ascii="Calibri Light" w:hAnsi="Calibri Light" w:cs="Calibri Light"/>
                <w:sz w:val="22"/>
              </w:rPr>
              <w:t>PVM suma, Eur:</w:t>
            </w:r>
          </w:p>
        </w:tc>
        <w:tc>
          <w:tcPr>
            <w:tcW w:w="183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610191" w14:textId="77777777" w:rsidR="00F83F6F" w:rsidRPr="00B657E7" w:rsidRDefault="00F83F6F" w:rsidP="00A962D0">
            <w:pPr>
              <w:keepNext/>
              <w:tabs>
                <w:tab w:val="left" w:pos="9630"/>
              </w:tabs>
              <w:ind w:right="8"/>
              <w:jc w:val="center"/>
              <w:outlineLvl w:val="0"/>
              <w:rPr>
                <w:rFonts w:ascii="Calibri Light" w:hAnsi="Calibri Light" w:cs="Calibri Light"/>
                <w:sz w:val="22"/>
              </w:rPr>
            </w:pPr>
          </w:p>
        </w:tc>
      </w:tr>
      <w:tr w:rsidR="00F83F6F" w:rsidRPr="00B657E7" w14:paraId="73CDF539" w14:textId="77777777" w:rsidTr="00B657E7">
        <w:trPr>
          <w:trHeight w:val="228"/>
        </w:trPr>
        <w:tc>
          <w:tcPr>
            <w:tcW w:w="7787" w:type="dxa"/>
            <w:gridSpan w:val="4"/>
            <w:tcBorders>
              <w:top w:val="single" w:sz="4" w:space="0" w:color="auto"/>
              <w:left w:val="single" w:sz="8" w:space="0" w:color="000000"/>
              <w:bottom w:val="single" w:sz="8" w:space="0" w:color="000000"/>
              <w:right w:val="single" w:sz="4" w:space="0" w:color="auto"/>
            </w:tcBorders>
            <w:tcMar>
              <w:top w:w="0" w:type="dxa"/>
              <w:left w:w="108" w:type="dxa"/>
              <w:bottom w:w="0" w:type="dxa"/>
              <w:right w:w="108" w:type="dxa"/>
            </w:tcMar>
            <w:vAlign w:val="center"/>
            <w:hideMark/>
          </w:tcPr>
          <w:p w14:paraId="378EFB1E" w14:textId="77777777" w:rsidR="00F83F6F" w:rsidRPr="00B657E7" w:rsidRDefault="00F83F6F" w:rsidP="00A962D0">
            <w:pPr>
              <w:keepNext/>
              <w:tabs>
                <w:tab w:val="left" w:pos="9630"/>
              </w:tabs>
              <w:ind w:right="8"/>
              <w:jc w:val="both"/>
              <w:outlineLvl w:val="0"/>
              <w:rPr>
                <w:rFonts w:ascii="Calibri Light" w:hAnsi="Calibri Light" w:cs="Calibri Light"/>
                <w:sz w:val="22"/>
              </w:rPr>
            </w:pPr>
            <w:r w:rsidRPr="00B657E7">
              <w:rPr>
                <w:rFonts w:ascii="Calibri Light" w:hAnsi="Calibri Light" w:cs="Calibri Light"/>
                <w:sz w:val="22"/>
              </w:rPr>
              <w:t>Viso suma Eur su PVM:</w:t>
            </w:r>
          </w:p>
        </w:tc>
        <w:tc>
          <w:tcPr>
            <w:tcW w:w="1836" w:type="dxa"/>
            <w:tcBorders>
              <w:top w:val="single" w:sz="4" w:space="0" w:color="auto"/>
              <w:left w:val="nil"/>
              <w:bottom w:val="single" w:sz="8" w:space="0" w:color="000000"/>
              <w:right w:val="single" w:sz="4" w:space="0" w:color="auto"/>
            </w:tcBorders>
            <w:tcMar>
              <w:top w:w="0" w:type="dxa"/>
              <w:left w:w="108" w:type="dxa"/>
              <w:bottom w:w="0" w:type="dxa"/>
              <w:right w:w="108" w:type="dxa"/>
            </w:tcMar>
            <w:vAlign w:val="center"/>
            <w:hideMark/>
          </w:tcPr>
          <w:p w14:paraId="034471CA" w14:textId="77777777" w:rsidR="00F83F6F" w:rsidRPr="00B657E7" w:rsidRDefault="00F83F6F" w:rsidP="00A962D0">
            <w:pPr>
              <w:keepNext/>
              <w:tabs>
                <w:tab w:val="left" w:pos="9630"/>
              </w:tabs>
              <w:ind w:right="8"/>
              <w:jc w:val="center"/>
              <w:outlineLvl w:val="0"/>
              <w:rPr>
                <w:rFonts w:ascii="Calibri Light" w:hAnsi="Calibri Light" w:cs="Calibri Light"/>
                <w:sz w:val="22"/>
              </w:rPr>
            </w:pPr>
          </w:p>
        </w:tc>
      </w:tr>
    </w:tbl>
    <w:p w14:paraId="3F45774F"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2.2. Klientas neįsipareigoja įsigyti viso Sutarties 2.1 papunktyje nurodyto paslaugų kiekio. Paslaugos teikiamos pagal Kliento užsakymus, tačiau neviršijant maksimalaus kiekio ir maksimalios Sutarties kainos.</w:t>
      </w:r>
    </w:p>
    <w:p w14:paraId="66FED5F5"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2.3. Į Sutarties 2.1 papunktyje nurodytą Sutarties kainą ir paslaugų kainas (įkainius) įskaitomi visi mokesčiai ir rinkliavos bei kitos išlaidos, susijusios su tinkamu Sutarties vykdymu (įskaitant ir sąskaitų faktūrų teikimo elektroniniu būdu išlaidas).</w:t>
      </w:r>
    </w:p>
    <w:p w14:paraId="5963040D"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2.4. Sutarties 2.1 papunktyje nurodytą Sutarties kaina ir paslaugų kainos (įkainiai) negali būti keičiami per visą Sutarties galiojimo laiką.</w:t>
      </w:r>
    </w:p>
    <w:p w14:paraId="469F3DB7"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 xml:space="preserve">2.5. Tinkamai ir faktiškai suteiktų paslaugų perdavimas ir priėmimas įforminamas paslaugų perdavimo–priėmimo aktu, kuris Sutartyje nustatyta tvarka pasirašomas Paslaugų teikėjo ir Kliento ir tik dėl tokių paslaugų, kurios atitinka Sutartyje nurodytus reikalavimus. Paslaugų perdavimo-priėmimo aktas pasirašomas 2 (dviem) vienodą juridinę galią turinčiais egzemplioriais </w:t>
      </w:r>
      <w:r w:rsidRPr="00B657E7">
        <w:rPr>
          <w:rFonts w:ascii="Calibri Light" w:hAnsi="Calibri Light" w:cs="Calibri Light"/>
          <w:color w:val="000000"/>
          <w:sz w:val="22"/>
        </w:rPr>
        <w:t>(išskyrus atvejus, kai paslaugų perdavimo–priėmimo aktas pasirašomas kvalifikuotu elektroniniu parašu)</w:t>
      </w:r>
      <w:r w:rsidRPr="00B657E7">
        <w:rPr>
          <w:rFonts w:ascii="Calibri Light" w:hAnsi="Calibri Light" w:cs="Calibri Light"/>
          <w:sz w:val="22"/>
        </w:rPr>
        <w:t>. Šalių pasirašytas paslaugų perdavimo-priėmimo aktas yra pagrindas sąskaitai faktūrai išrašyti.</w:t>
      </w:r>
    </w:p>
    <w:p w14:paraId="660F6AE6"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lastRenderedPageBreak/>
        <w:t xml:space="preserve">2.6. Už tinkamai ir faktiškai suteiktas paslaugas Klientas su Paslaugų teikėju atsiskaito mokėjimo pavedimu, pinigus pervesdamas į Sutartyje nurodytą Paslaugų teikėjo atsiskaitomąją sąskaitą ne vėliau kaip per 30 (trisdešimt) dienų nuo paslaugų perdavimo–priėmimo akto pasirašymo ir teisingos sąskaitos faktūros gavimo dienos. </w:t>
      </w:r>
    </w:p>
    <w:p w14:paraId="7884D617" w14:textId="77777777" w:rsidR="00F83F6F" w:rsidRPr="00B657E7" w:rsidRDefault="00F83F6F" w:rsidP="00F83F6F">
      <w:pPr>
        <w:ind w:firstLine="567"/>
        <w:jc w:val="both"/>
        <w:rPr>
          <w:rFonts w:ascii="Calibri Light" w:hAnsi="Calibri Light" w:cs="Calibri Light"/>
          <w:color w:val="000000"/>
          <w:sz w:val="22"/>
        </w:rPr>
      </w:pPr>
      <w:r w:rsidRPr="00B657E7">
        <w:rPr>
          <w:rFonts w:ascii="Calibri Light" w:hAnsi="Calibri Light" w:cs="Calibri Light"/>
          <w:color w:val="000000"/>
          <w:sz w:val="22"/>
        </w:rPr>
        <w:t xml:space="preserve">2.7. Paslaugų teikėjas sąskaitą faktūrą turi pateikti tokiu būdu: </w:t>
      </w:r>
      <w:bookmarkStart w:id="0" w:name="part_d819de3b6f7b4a8aba9a9e0e203861dc"/>
      <w:bookmarkEnd w:id="0"/>
    </w:p>
    <w:p w14:paraId="1B1616B6" w14:textId="77777777" w:rsidR="00F83F6F" w:rsidRPr="00B657E7" w:rsidRDefault="00F83F6F" w:rsidP="00F83F6F">
      <w:pPr>
        <w:ind w:firstLine="567"/>
        <w:jc w:val="both"/>
        <w:rPr>
          <w:rFonts w:ascii="Calibri Light" w:hAnsi="Calibri Light" w:cs="Calibri Light"/>
          <w:color w:val="000000"/>
          <w:sz w:val="22"/>
        </w:rPr>
      </w:pPr>
      <w:r w:rsidRPr="00B657E7">
        <w:rPr>
          <w:rFonts w:ascii="Calibri Light" w:hAnsi="Calibri Light" w:cs="Calibri Light"/>
          <w:color w:val="000000"/>
          <w:sz w:val="22"/>
        </w:rPr>
        <w:t>2.7.1.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Paslaugų teikėjas gali pateikti pasirinktomis priemonėmis;</w:t>
      </w:r>
    </w:p>
    <w:p w14:paraId="3971FC64" w14:textId="77777777" w:rsidR="00F83F6F" w:rsidRPr="00B657E7" w:rsidRDefault="00F83F6F" w:rsidP="00F83F6F">
      <w:pPr>
        <w:ind w:firstLine="567"/>
        <w:jc w:val="both"/>
        <w:rPr>
          <w:rFonts w:ascii="Calibri Light" w:hAnsi="Calibri Light" w:cs="Calibri Light"/>
          <w:color w:val="000000"/>
          <w:sz w:val="22"/>
        </w:rPr>
      </w:pPr>
      <w:bookmarkStart w:id="1" w:name="part_8b5af1e2a89d467ebdede469ac7a7058"/>
      <w:bookmarkEnd w:id="1"/>
      <w:r w:rsidRPr="00B657E7">
        <w:rPr>
          <w:rFonts w:ascii="Calibri Light" w:hAnsi="Calibri Light" w:cs="Calibri Light"/>
          <w:color w:val="000000"/>
          <w:sz w:val="22"/>
        </w:rPr>
        <w:t>2.7.2. Europos elektroninių sąskaitų faktūrų standarto neatitinkančią elektroninę sąskaitą faktūrą Paslaugų teikėjas gali teikti tik naudodamasis Sąskaitų administravimo bendrosios informacinės sistemos (toliau – SABIS) priemonėmis.</w:t>
      </w:r>
    </w:p>
    <w:p w14:paraId="64EC4B9D" w14:textId="77777777" w:rsidR="00F83F6F" w:rsidRPr="00B657E7" w:rsidRDefault="00F83F6F" w:rsidP="00F83F6F">
      <w:pPr>
        <w:ind w:firstLine="567"/>
        <w:jc w:val="both"/>
        <w:rPr>
          <w:rFonts w:ascii="Calibri Light" w:hAnsi="Calibri Light" w:cs="Calibri Light"/>
          <w:color w:val="000000"/>
          <w:sz w:val="22"/>
        </w:rPr>
      </w:pPr>
      <w:bookmarkStart w:id="2" w:name="part_23bb1fefc33c4614acf7851049707942"/>
      <w:bookmarkEnd w:id="2"/>
      <w:r w:rsidRPr="00B657E7">
        <w:rPr>
          <w:rFonts w:ascii="Calibri Light" w:hAnsi="Calibri Light" w:cs="Calibri Light"/>
          <w:color w:val="000000"/>
          <w:sz w:val="22"/>
        </w:rPr>
        <w:t>2.8.  Klientas elektronines sąskaitas faktūras priima ir apdoroja naudodamasis informacinės sistemos SABIS priemonėmis, išskyrus jeigu mobilizacijos, karo ar nepaprastosios padėties atveju yra informacinės sistemos SABIS pažeidimų, dėl kurių negalimas Kliento ir Paslaugų teikėjo bendravimas ir keitimasis informacija naudojantis SABIS.</w:t>
      </w:r>
    </w:p>
    <w:p w14:paraId="581DA438"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2.9. Jei sąskaita faktūra pateikiama neteisinga, Klientas turi teisę nemokėti už Paslaugas, kol bus ištaisyti netikslumai. Paslaugų teikėjas įsipareigoja ne vėliau kaip per 5 (penkias) darbo dienas nuo Kliento pranešimo SABIS priemonėmis apie sąskaitos faktūros netikslumus dienos pateikti ištaisytą sąskaitą faktūrą. Pavėluotas sąskaitos pateikimas laikomas pagrindu atidėti mokėjimą tiek dienų, kiek buvo praleista nuo nustatyto termino.</w:t>
      </w:r>
    </w:p>
    <w:p w14:paraId="0431DE8D"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2.10. Jeigu einamaisiais biudžetiniais metais teisės aktais bus apribotas tam tikram laikotarpiui numatytas valstybės piniginių išteklių išdavimas, Klientas turi teisę einamaisiais biudžetiniais metais atsisakyti tam tikrų Sutartyje numatytų, tačiau dar nesuteiktų paslaugų ir privalo raštu apie tai informuoti Paslaugų teikėją. Esant valstybės piniginių išteklių išdavimo ribojimo situacijai ir Klientui atsisakius dar nesuteiktų paslaugų, Klientui nėra taikomos jokios sankcijos, kylančios iš sutartinių įsipareigojimų nevykdymo.</w:t>
      </w:r>
    </w:p>
    <w:p w14:paraId="08337169"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2.11. Sutarties kainai apskaičiuoti taikomas kainodaros būdas: fiksuotas įkainis.</w:t>
      </w:r>
    </w:p>
    <w:p w14:paraId="389286BD"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2.12. Sutarties 2.1 papunktyje nurodyta kaina ir paslaugų vienetų kainos (įkainiai) Sutarties galiojimo laikotarpiu gali būti perskaičiuojama (-</w:t>
      </w:r>
      <w:proofErr w:type="spellStart"/>
      <w:r w:rsidRPr="00B657E7">
        <w:rPr>
          <w:rFonts w:ascii="Calibri Light" w:hAnsi="Calibri Light" w:cs="Calibri Light"/>
          <w:sz w:val="22"/>
        </w:rPr>
        <w:t>os</w:t>
      </w:r>
      <w:proofErr w:type="spellEnd"/>
      <w:r w:rsidRPr="00B657E7">
        <w:rPr>
          <w:rFonts w:ascii="Calibri Light" w:hAnsi="Calibri Light" w:cs="Calibri Light"/>
          <w:sz w:val="22"/>
        </w:rPr>
        <w:t>) (didinama (-</w:t>
      </w:r>
      <w:proofErr w:type="spellStart"/>
      <w:r w:rsidRPr="00B657E7">
        <w:rPr>
          <w:rFonts w:ascii="Calibri Light" w:hAnsi="Calibri Light" w:cs="Calibri Light"/>
          <w:sz w:val="22"/>
        </w:rPr>
        <w:t>os</w:t>
      </w:r>
      <w:proofErr w:type="spellEnd"/>
      <w:r w:rsidRPr="00B657E7">
        <w:rPr>
          <w:rFonts w:ascii="Calibri Light" w:hAnsi="Calibri Light" w:cs="Calibri Light"/>
          <w:sz w:val="22"/>
        </w:rPr>
        <w:t>) ar mažinama (-</w:t>
      </w:r>
      <w:proofErr w:type="spellStart"/>
      <w:r w:rsidRPr="00B657E7">
        <w:rPr>
          <w:rFonts w:ascii="Calibri Light" w:hAnsi="Calibri Light" w:cs="Calibri Light"/>
          <w:sz w:val="22"/>
        </w:rPr>
        <w:t>os</w:t>
      </w:r>
      <w:proofErr w:type="spellEnd"/>
      <w:r w:rsidRPr="00B657E7">
        <w:rPr>
          <w:rFonts w:ascii="Calibri Light" w:hAnsi="Calibri Light" w:cs="Calibri Light"/>
          <w:sz w:val="22"/>
        </w:rPr>
        <w:t>):</w:t>
      </w:r>
    </w:p>
    <w:p w14:paraId="6847BFF9"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2.12.1. pasikeitus (padidėjus ar sumažėjus) PVM tarifui, kuris turėjo tiesioginės įtakos Sutarties kainai / paslaugų vienetų kainoms (įkainiams). Šalims raštu susitarus perskaičiuojama tik ta Sutarties kainos dalis / paslaugų vienetų kainų (įkainių) dalis, kuriai/</w:t>
      </w:r>
      <w:proofErr w:type="spellStart"/>
      <w:r w:rsidRPr="00B657E7">
        <w:rPr>
          <w:rFonts w:ascii="Calibri Light" w:hAnsi="Calibri Light" w:cs="Calibri Light"/>
          <w:sz w:val="22"/>
        </w:rPr>
        <w:t>ioms</w:t>
      </w:r>
      <w:proofErr w:type="spellEnd"/>
      <w:r w:rsidRPr="00B657E7">
        <w:rPr>
          <w:rFonts w:ascii="Calibri Light" w:hAnsi="Calibri Light" w:cs="Calibri Light"/>
          <w:sz w:val="22"/>
        </w:rPr>
        <w:t xml:space="preserve"> turėjo įtakos PVM tarifas ir tik pasikeitusio mokesčio dydžiu. Sutarties kainos / paslaugų vienetų kainų (įkainių) perskaičiavimą dėl pasikeitusio (padidėjusio ar sumažėjusio) PVM tarifo inicijuoja Paslaugų teikėjas, kreipdamasis į Klientą raštu, pateikdamas konkrečius skaičiavimus dėl pasikeitusio mokesčio įtakos Sutarties kainai / paslaugų vienetų kainoms (įkainiams). Klientas taip pat turi teisę inicijuoti Sutarties kainos / paslaugų vienetų kainų (įkainių) perskaičiavimą dėl pasikeitusio (padidėjusio ar sumažėjusio) PVM tarifo. Sutarties kainos / paslaugų vienetų kainų (įkainių) perskaičiavimas įforminamas Šalių pasirašomu susitarimu, kuriame užfiksuojama/</w:t>
      </w:r>
      <w:proofErr w:type="spellStart"/>
      <w:r w:rsidRPr="00B657E7">
        <w:rPr>
          <w:rFonts w:ascii="Calibri Light" w:hAnsi="Calibri Light" w:cs="Calibri Light"/>
          <w:sz w:val="22"/>
        </w:rPr>
        <w:t>os</w:t>
      </w:r>
      <w:proofErr w:type="spellEnd"/>
      <w:r w:rsidRPr="00B657E7">
        <w:rPr>
          <w:rFonts w:ascii="Calibri Light" w:hAnsi="Calibri Light" w:cs="Calibri Light"/>
          <w:sz w:val="22"/>
        </w:rPr>
        <w:t xml:space="preserve"> perskaičiuota/</w:t>
      </w:r>
      <w:proofErr w:type="spellStart"/>
      <w:r w:rsidRPr="00B657E7">
        <w:rPr>
          <w:rFonts w:ascii="Calibri Light" w:hAnsi="Calibri Light" w:cs="Calibri Light"/>
          <w:sz w:val="22"/>
        </w:rPr>
        <w:t>os</w:t>
      </w:r>
      <w:proofErr w:type="spellEnd"/>
      <w:r w:rsidRPr="00B657E7">
        <w:rPr>
          <w:rFonts w:ascii="Calibri Light" w:hAnsi="Calibri Light" w:cs="Calibri Light"/>
          <w:sz w:val="22"/>
        </w:rPr>
        <w:t xml:space="preserve"> Sutarties kaina / paslaugų vienetų kainos (įkainiai) bei šio perskaičiavimo įsigaliojimo sąlygos;</w:t>
      </w:r>
    </w:p>
    <w:p w14:paraId="239C9FF5"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lastRenderedPageBreak/>
        <w:t>2.12.2.  jeigu po Sutarties sudarymo pasikeičia teisės aktai (imperatyvios teisės normos, išskyrus mokesčių pakeitimą reglamentuojančias teisės normas), kurių pasikeitimo Sutarties sudarymo metu nebuvo galimybės protingai numatyti bei kurie nustato didesnes Paslaugų teikėjo pareigas, vykdant Sutartį, ir dėl to padidėja Paslaugų teikėjo tiesioginės išlaidos, Klientas, esant Paslaugų teikėjo prašymui, privalo jas atlyginti šia tvarka:</w:t>
      </w:r>
    </w:p>
    <w:p w14:paraId="4AB12E14"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2.12.2.1. šis Sutarties 2.1 papunktyje nurodytos Sutarties kainos ir paslaugų vienetų kainos (įkainių) perskaičiavimo būdas taikomas tik tada, kai teisės aktų pasikeitimų sąlygotas Paslaugų teikėjo įsipareigojimų apimties pasikeitimas tiesiogiai lemia Paslaugų teikėjo išlaidų, skirtų išimtinai tik konkrečios Sutarties su Klientu vykdymui, pasikeitimą;</w:t>
      </w:r>
    </w:p>
    <w:p w14:paraId="0A419853"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2.12.2.3. Sutarties 2.1 papunktyje nurodyta Sutarties kaina ir paslaugų vienetų kainos (įkainiai) gali būti perskaičiuojama (-</w:t>
      </w:r>
      <w:proofErr w:type="spellStart"/>
      <w:r w:rsidRPr="00B657E7">
        <w:rPr>
          <w:rFonts w:ascii="Calibri Light" w:hAnsi="Calibri Light" w:cs="Calibri Light"/>
          <w:sz w:val="22"/>
        </w:rPr>
        <w:t>os</w:t>
      </w:r>
      <w:proofErr w:type="spellEnd"/>
      <w:r w:rsidRPr="00B657E7">
        <w:rPr>
          <w:rFonts w:ascii="Calibri Light" w:hAnsi="Calibri Light" w:cs="Calibri Light"/>
          <w:sz w:val="22"/>
        </w:rPr>
        <w:t>) dėl teisės aktų pasikeitimo tik su sąlyga, kad teisės aktai arba jų pakeitimai buvo priimti po Sutarties sudarymo;</w:t>
      </w:r>
    </w:p>
    <w:p w14:paraId="117D6094"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2.12.2.4. Paslaugų teikėjas privalo ne vėliau kaip per 15 (penkiolika) darbo dienų nuo sužinojimo apie aplinkybes, dėl kurių gali patirti papildomų tiesioginių išlaidų, pateikti Klientui detalius paaiškinimus, kokias papildomas išlaidas, tikėtina, Paslaugų teikėjas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11EEB8A1"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2.12.2.5. po to, kai Paslaugų teikėjas pateikia Klientui Sutarties 2.12.2.4 papunktyje nurodytą informaciją ir dokumentus, Šalys privalo raštu sudaryti susitarimą dėl Sutarties keitimo (toliau – Susitarimas) ir jame numatyti Sutarties pakeitimo priežastis, naują Sutarties kainą bei kitas pakeitimo sąlygas. Paslaugų teikėjo patirtos tiesioginės išlaidos gali būti atlyginamos / mažinamos tik po Susitarimo sudarymo;</w:t>
      </w:r>
    </w:p>
    <w:p w14:paraId="0E2DA812"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2.12.2.6. Paslaugų teikėjas turi teisę reikalauti atlyginti tik tokias išlaidas, kurios aiškiai nurodytos Susitarime ir dėl kurių atlyginimo Šalys raštu susitarė;</w:t>
      </w:r>
    </w:p>
    <w:p w14:paraId="08957B22"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2.12.2.7. Paslaugų teikėjas privalo imtis protingų priemonių galimoms išlaidoms sumažinti.</w:t>
      </w:r>
    </w:p>
    <w:p w14:paraId="69A16A7E"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 xml:space="preserve">2.13.  Jeigu po Sutarties sudarymo pasikeičia teisės aktai, dėl kurių mažėja Paslaugų teikėjo pareigų vykdant Sutartį apimtis ir dėl to sumažėja Paslaugų teikėjo tiesioginės išlaidos, tokio sumažėjimo apimtimi, Kliento prašymu, gali būti proporcingai mažinama Sutarties kaina. Tokiu atveju su atitinkamais pakeitimais </w:t>
      </w:r>
      <w:r w:rsidRPr="00B657E7">
        <w:rPr>
          <w:rFonts w:ascii="Calibri Light" w:hAnsi="Calibri Light" w:cs="Calibri Light"/>
          <w:i/>
          <w:iCs/>
          <w:sz w:val="22"/>
        </w:rPr>
        <w:t>(</w:t>
      </w:r>
      <w:proofErr w:type="spellStart"/>
      <w:r w:rsidRPr="00B657E7">
        <w:rPr>
          <w:rFonts w:ascii="Calibri Light" w:hAnsi="Calibri Light" w:cs="Calibri Light"/>
          <w:i/>
          <w:iCs/>
          <w:sz w:val="22"/>
        </w:rPr>
        <w:t>mutatis</w:t>
      </w:r>
      <w:proofErr w:type="spellEnd"/>
      <w:r w:rsidRPr="00B657E7">
        <w:rPr>
          <w:rFonts w:ascii="Calibri Light" w:hAnsi="Calibri Light" w:cs="Calibri Light"/>
          <w:i/>
          <w:iCs/>
          <w:sz w:val="22"/>
        </w:rPr>
        <w:t xml:space="preserve"> </w:t>
      </w:r>
      <w:proofErr w:type="spellStart"/>
      <w:r w:rsidRPr="00B657E7">
        <w:rPr>
          <w:rFonts w:ascii="Calibri Light" w:hAnsi="Calibri Light" w:cs="Calibri Light"/>
          <w:i/>
          <w:iCs/>
          <w:sz w:val="22"/>
        </w:rPr>
        <w:t>mutandis</w:t>
      </w:r>
      <w:proofErr w:type="spellEnd"/>
      <w:r w:rsidRPr="00B657E7">
        <w:rPr>
          <w:rFonts w:ascii="Calibri Light" w:hAnsi="Calibri Light" w:cs="Calibri Light"/>
          <w:sz w:val="22"/>
        </w:rPr>
        <w:t>) taikomos Sutarties 2.12.2 papunktyje įtvirtintos sąlygos.</w:t>
      </w:r>
    </w:p>
    <w:p w14:paraId="707F44E1" w14:textId="77777777" w:rsidR="00F83F6F" w:rsidRPr="00B657E7" w:rsidRDefault="00F83F6F" w:rsidP="00F83F6F">
      <w:pPr>
        <w:tabs>
          <w:tab w:val="left" w:pos="9630"/>
        </w:tabs>
        <w:ind w:right="8"/>
        <w:rPr>
          <w:rFonts w:ascii="Calibri Light" w:hAnsi="Calibri Light" w:cs="Calibri Light"/>
          <w:b/>
          <w:sz w:val="22"/>
        </w:rPr>
      </w:pPr>
    </w:p>
    <w:p w14:paraId="5D825529" w14:textId="77777777" w:rsidR="00F83F6F" w:rsidRPr="00B657E7" w:rsidRDefault="00F83F6F" w:rsidP="00F83F6F">
      <w:pPr>
        <w:tabs>
          <w:tab w:val="left" w:pos="9630"/>
        </w:tabs>
        <w:ind w:right="8"/>
        <w:jc w:val="center"/>
        <w:rPr>
          <w:rFonts w:ascii="Calibri Light" w:hAnsi="Calibri Light" w:cs="Calibri Light"/>
          <w:b/>
          <w:sz w:val="22"/>
        </w:rPr>
      </w:pPr>
      <w:r w:rsidRPr="00B657E7">
        <w:rPr>
          <w:rFonts w:ascii="Calibri Light" w:hAnsi="Calibri Light" w:cs="Calibri Light"/>
          <w:b/>
          <w:sz w:val="22"/>
        </w:rPr>
        <w:t>3. ŠALIŲ ĮSIPAREIGOJIMAI</w:t>
      </w:r>
    </w:p>
    <w:p w14:paraId="6C09F59C" w14:textId="77777777" w:rsidR="00F83F6F" w:rsidRPr="00B657E7" w:rsidRDefault="00F83F6F" w:rsidP="00F83F6F">
      <w:pPr>
        <w:tabs>
          <w:tab w:val="left" w:pos="9630"/>
        </w:tabs>
        <w:ind w:right="8" w:firstLine="360"/>
        <w:jc w:val="both"/>
        <w:rPr>
          <w:rFonts w:ascii="Calibri Light" w:hAnsi="Calibri Light" w:cs="Calibri Light"/>
          <w:sz w:val="22"/>
        </w:rPr>
      </w:pPr>
    </w:p>
    <w:p w14:paraId="55205B34" w14:textId="77777777" w:rsidR="00F83F6F" w:rsidRPr="00B657E7" w:rsidRDefault="00F83F6F" w:rsidP="00B657E7">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3.1. Paslaugų teikėjas įsipareigoja:</w:t>
      </w:r>
    </w:p>
    <w:p w14:paraId="5557CBB5" w14:textId="77777777" w:rsidR="00F83F6F" w:rsidRPr="00B657E7" w:rsidRDefault="00F83F6F" w:rsidP="00B657E7">
      <w:pPr>
        <w:pStyle w:val="Pagrindinistekstas"/>
        <w:tabs>
          <w:tab w:val="left" w:pos="1044"/>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3.1.1.</w:t>
      </w:r>
      <w:r w:rsidRPr="00B657E7">
        <w:rPr>
          <w:rFonts w:ascii="Calibri Light" w:hAnsi="Calibri Light" w:cs="Calibri Light"/>
          <w:i/>
          <w:sz w:val="22"/>
        </w:rPr>
        <w:t xml:space="preserve"> </w:t>
      </w:r>
      <w:r w:rsidRPr="00B657E7">
        <w:rPr>
          <w:rFonts w:ascii="Calibri Light" w:hAnsi="Calibri Light" w:cs="Calibri Light"/>
          <w:sz w:val="22"/>
        </w:rPr>
        <w:t>pagal Kliento faktinį poreikį Sutartyje nustatyta tvarka, sąlygomis ir terminais teikti Sutarties reikalavimus atitinkančias paslaugas nuo Sutarties įsigaliojimo dienos iki kol bus išnaudota Sutarties 2.1 papunktyje nurodyta kaina, bet ne ilgiau kaip 12 (dvylika) mėnesių;</w:t>
      </w:r>
    </w:p>
    <w:p w14:paraId="242EB539"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3.1.2. be papildomo mokesčio suteikti Sutartyje nustatytus reikalavimus atitinkančias paslaugas ne vėliau kaip per 3 (tris) darbo dienas nuo Kliento užsakymo pateikimo el. paštu arba raštu dienos;</w:t>
      </w:r>
    </w:p>
    <w:p w14:paraId="2EEB16B6"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lastRenderedPageBreak/>
        <w:t>3.1.3. tinkamai ir faktiškai suteikus paslaugas, pateikti Klientui pasirašytą paslaugų perdavimo–priėmimo aktą bei sąskaitą faktūrą;</w:t>
      </w:r>
    </w:p>
    <w:p w14:paraId="0BD31724"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3.1.4. ne vėliau kaip per 3 (tris) darbo dienas nuo Sutarties įsigaliojimo dienos paskirti kompetentingą asmenį, kuris būtų atsakingas už ryšių su Kliento paskirtu atstovu palaikymą, ir apie jį raštu informuoti Klientą;</w:t>
      </w:r>
    </w:p>
    <w:p w14:paraId="3C2B7D72"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3.1.5. perdavimo–priėmimo aktu perduoti Klientui nuosavybės teises ir visas išimtines autoriaus turtines teises, nustatytas Lietuvos Respublikos autorių teisių ir gretutinių teisių įstatymo 15 straipsnio 1 dalyje, į visus Sutartyje nurodytus reikalavimus atitinkančius, Sutarties vykdymo metu atsiradusius, autorių teisių objektus, visam turtinių teisių galiojimo terminui ir neribodamas teritorijos nuo perdavimo–priėmimo akto pasirašymo dienos;</w:t>
      </w:r>
    </w:p>
    <w:p w14:paraId="6B784F2F" w14:textId="77777777" w:rsidR="00F83F6F" w:rsidRPr="00B657E7" w:rsidRDefault="00F83F6F" w:rsidP="00B657E7">
      <w:pPr>
        <w:pStyle w:val="Pagrindinistekstas"/>
        <w:tabs>
          <w:tab w:val="left" w:pos="1026"/>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3.1.6. nedelsdamas (ne vėliau kaip per 3 (tris) darbo dienas) raštu informuoti Klientą:</w:t>
      </w:r>
    </w:p>
    <w:p w14:paraId="0182B6F0"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3.1.6.1. jei laiku negali suteikti paslaugų;</w:t>
      </w:r>
    </w:p>
    <w:p w14:paraId="0EB0C838"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 xml:space="preserve">3.1.6.2. apie pasikeitusius savo rekvizitus, teisinį statusą, paskirtą atstovą; </w:t>
      </w:r>
    </w:p>
    <w:p w14:paraId="2EFDB435"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3.1.7. kilus Šalių ginčui dėl Sutarties, ne vėliau kaip per 3 (tris) darbo dienas nuo ginčo kilimo dienos, deleguoti atstovą spręsti ginčo;</w:t>
      </w:r>
    </w:p>
    <w:p w14:paraId="55F72C82"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3.1.8. gavęs Sutarties 3.2.4 papunktyje numatytą Kliento raštišką atsisakymą priimti paslaugas, per Kliento nurodytą terminą įgyvendinti Kliento reikalavimą, nurodytą Sutarties 4.2.2 papunktyje;</w:t>
      </w:r>
    </w:p>
    <w:p w14:paraId="067351DB"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3.1.9. laikytis konfidencialumo įsipareigojimų, asmens duomenų teisinės apsaugos reikalavimų,</w:t>
      </w:r>
      <w:r w:rsidRPr="00B657E7">
        <w:rPr>
          <w:rFonts w:ascii="Calibri Light" w:hAnsi="Calibri Light" w:cs="Calibri Light"/>
          <w:i/>
          <w:sz w:val="22"/>
        </w:rPr>
        <w:t xml:space="preserve"> </w:t>
      </w:r>
      <w:r w:rsidRPr="00B657E7">
        <w:rPr>
          <w:rFonts w:ascii="Calibri Light" w:hAnsi="Calibri Light" w:cs="Calibri Light"/>
          <w:sz w:val="22"/>
        </w:rPr>
        <w:t>neatskleisti tretiesiems asmenims jokios informacijos, gautos vykdant Sutartį, išskyrus tiek, kiek tai reikalinga Sutarties vykdymui, o taip pat nenaudoti konfidencialios informacijos asmeniniams ar trečiųjų asmenų poreikiams. Visa Kliento Paslaugų teikėjui suteikta informacija yra laikoma konfidencialia, išskyrus informaciją, kuri yra viešai prieinama, ar kurią Klientas sutinka viešinti, ar Klientas raštu patvirtins, kad tam tikra pateikta informacija nėra konfidenciali. Konfidencialia taip pat nėra laikoma informacija, kuri buvo viešai prieinama, arba Paslaugų teikėjas gali dokumentais įrodyti, kad informacija jam buvo teisėtai žinoma arba buvo pateikta trečiųjų asmenų, turėjusių raštu patvirtintą teisę atskleisti konfidencialią informaciją.</w:t>
      </w:r>
    </w:p>
    <w:p w14:paraId="1117F975" w14:textId="77777777" w:rsidR="00F83F6F" w:rsidRPr="00B657E7" w:rsidRDefault="00F83F6F" w:rsidP="00B657E7">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3.2. Klientas įsipareigoja:</w:t>
      </w:r>
    </w:p>
    <w:p w14:paraId="5FC9A823"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3.2.1. sumokėti Paslaugų teikėjui už tinkamai ir faktiškai suteiktas paslaugas Sutartyje numatyta tvarka ir sąlygomis;</w:t>
      </w:r>
    </w:p>
    <w:p w14:paraId="56442E1D"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 xml:space="preserve">3.2.2. raštu arba el. paštu pateikti užsakymą Paslaugų teikėjui dėl paslaugų poreikio; </w:t>
      </w:r>
    </w:p>
    <w:p w14:paraId="10AA01DA"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3.2.3. teikti Paslaugų teikėjui Sutarčiai vykdyti pagrįstai reikalingą turimą informaciją;</w:t>
      </w:r>
    </w:p>
    <w:p w14:paraId="6515D093"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 xml:space="preserve">3.2.4. ne vėliau kaip per 5 (penkias) darbo dienas nuo pasirašyto paslaugų perdavimo–priėmimo akto gavimo dienos priimti faktiškai ir tinkamai suteiktas paslaugas, pasirašydamas paslaugų perdavimo–priėmimo aktą, arba raštu informuoti Paslaugų teikėją apie atsisakymą priimti paslaugas, nurodydamas suteiktų paslaugų trūkumus ir sprendimą, nurodytą Sutarties 4.2.2 papunktyje;  </w:t>
      </w:r>
    </w:p>
    <w:p w14:paraId="10EF8314"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3.2.5. kilus Šalių ginčui dėl Sutarties, ne vėliau kaip per 3 (tris) darbo dienas nuo ginčo kilimo dienos deleguoti atstovą spręsti ginčo;</w:t>
      </w:r>
    </w:p>
    <w:p w14:paraId="4F844A6A"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3.2.6. nedelsdamas (ne vėliau kaip per 3 (tris) darbo dienas) raštu pranešti Paslaugų teikėjui apie savo pasikeitusius rekvizitus, teisinį statusą, paskirtą atstovą.</w:t>
      </w:r>
    </w:p>
    <w:p w14:paraId="2127AE89" w14:textId="77777777" w:rsidR="00F83F6F" w:rsidRPr="00B657E7" w:rsidRDefault="00F83F6F" w:rsidP="00B657E7">
      <w:pPr>
        <w:pStyle w:val="Pagrindinistekstas"/>
        <w:tabs>
          <w:tab w:val="left" w:pos="1170"/>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lastRenderedPageBreak/>
        <w:t>3.3. Jeigu Paslaugų teikėjo kvalifikacija dėl teisės verstis atitinkama veikla nebuvo tikrinama arba tikrinama ne visa apimtimi, Paslaugų teikėjas Klientui įsipareigoja, kad Sutartį vykdys tik tokią teisę turintys asmenys. Už šio įsipareigojimo pažeidimą Paslaugų teikėjas atsako Lietuvos Respublikos teisės aktų nustatyta tvarka.</w:t>
      </w:r>
    </w:p>
    <w:p w14:paraId="0A5F7213" w14:textId="77777777" w:rsidR="00F83F6F" w:rsidRPr="00B657E7" w:rsidRDefault="00F83F6F" w:rsidP="00B657E7">
      <w:pPr>
        <w:pStyle w:val="Pagrindinistekstas"/>
        <w:tabs>
          <w:tab w:val="left" w:pos="1170"/>
          <w:tab w:val="left" w:pos="9630"/>
          <w:tab w:val="left" w:pos="9720"/>
        </w:tabs>
        <w:ind w:right="8" w:firstLine="567"/>
        <w:jc w:val="both"/>
        <w:rPr>
          <w:rFonts w:ascii="Calibri Light" w:hAnsi="Calibri Light" w:cs="Calibri Light"/>
          <w:sz w:val="22"/>
        </w:rPr>
      </w:pPr>
    </w:p>
    <w:p w14:paraId="0AA7EE24" w14:textId="77777777" w:rsidR="00F83F6F" w:rsidRPr="00B657E7" w:rsidRDefault="00F83F6F" w:rsidP="00F83F6F">
      <w:pPr>
        <w:pStyle w:val="Sraopastraipa"/>
        <w:tabs>
          <w:tab w:val="left" w:pos="9630"/>
        </w:tabs>
        <w:ind w:left="0" w:right="8"/>
        <w:jc w:val="center"/>
        <w:rPr>
          <w:rFonts w:ascii="Calibri Light" w:hAnsi="Calibri Light" w:cs="Calibri Light"/>
          <w:b/>
          <w:sz w:val="22"/>
          <w:szCs w:val="22"/>
          <w:lang w:val="lt-LT"/>
        </w:rPr>
      </w:pPr>
      <w:r w:rsidRPr="00B657E7">
        <w:rPr>
          <w:rFonts w:ascii="Calibri Light" w:hAnsi="Calibri Light" w:cs="Calibri Light"/>
          <w:b/>
          <w:sz w:val="22"/>
          <w:szCs w:val="22"/>
          <w:lang w:val="lt-LT"/>
        </w:rPr>
        <w:t>4. ŠALIŲ TEISĖS</w:t>
      </w:r>
    </w:p>
    <w:p w14:paraId="67678722" w14:textId="77777777" w:rsidR="00F83F6F" w:rsidRPr="00B657E7" w:rsidRDefault="00F83F6F" w:rsidP="00F83F6F">
      <w:pPr>
        <w:pStyle w:val="Pagrindinistekstas"/>
        <w:tabs>
          <w:tab w:val="left" w:pos="9630"/>
          <w:tab w:val="left" w:pos="9720"/>
        </w:tabs>
        <w:ind w:right="8" w:firstLine="360"/>
        <w:rPr>
          <w:rFonts w:ascii="Calibri Light" w:hAnsi="Calibri Light" w:cs="Calibri Light"/>
          <w:sz w:val="22"/>
          <w:lang w:eastAsia="lt-LT"/>
        </w:rPr>
      </w:pPr>
    </w:p>
    <w:p w14:paraId="09B81C11" w14:textId="77777777" w:rsidR="00F83F6F" w:rsidRPr="00B657E7" w:rsidRDefault="00F83F6F" w:rsidP="00B657E7">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4.1. Paslaugų teikėjas turi teisę:</w:t>
      </w:r>
    </w:p>
    <w:p w14:paraId="77195D30"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4.1.1. reikalauti, kad Klientas priimtų tinkamai suteiktas paslaugas arba atsisakyti vykdyti Sutartį, jeigu Klientas, pažeisdamas savo įsipareigojimus, nepriima ar atsisako priimti tinkamai ir faktiškai suteiktas paslaugas;</w:t>
      </w:r>
    </w:p>
    <w:p w14:paraId="2318F04D"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4.1.2. reikalauti iš Kliento sumokėti už tinkamai ir faktiškai suteiktas paslaugas Sutartyje nurodyta tvarka, sąlygomis ir terminais.</w:t>
      </w:r>
    </w:p>
    <w:p w14:paraId="0EC7892D" w14:textId="77777777" w:rsidR="00F83F6F" w:rsidRPr="00B657E7" w:rsidRDefault="00F83F6F" w:rsidP="00B657E7">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4.2. Klientas turi teisę:</w:t>
      </w:r>
    </w:p>
    <w:p w14:paraId="17E6369A"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 xml:space="preserve">4.2.1. nemokėti už tinkamai ir faktiškai suteiktas paslaugas, jeigu pateikta neteisinga sąskaita faktūra (kol bus išsiaiškinta su Paslaugų teikėju ir bus pateikta teisinga sąskaita faktūra); </w:t>
      </w:r>
    </w:p>
    <w:p w14:paraId="75C96EB6"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4.2.2. nustatęs paslaugų trūkumus, reikalauti, kad Paslaugų teikėjas neatlygintinai pašalintų paslaugų trūkumus per Kliento nustatytą terminą ir (arba) atlygintų nuostolius, susijusius su netinkamu Sutarties vykdymu;</w:t>
      </w:r>
    </w:p>
    <w:p w14:paraId="4BA921DF"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4.2.3. Paslaugų teikėjui neįvykdžius Kliento reikalavimų, nurodytų Sutarties 4.2.2 papunktyje, ar Paslaugų teikėjui nevykdant Sutarties, vienašališkai nutraukti Sutartį ir reikalauti nuostolių atlyginimo;</w:t>
      </w:r>
    </w:p>
    <w:p w14:paraId="32853544" w14:textId="77777777" w:rsidR="00F83F6F" w:rsidRPr="00B657E7" w:rsidRDefault="00F83F6F" w:rsidP="00B657E7">
      <w:pPr>
        <w:pStyle w:val="Pagrindinistekstas"/>
        <w:tabs>
          <w:tab w:val="left" w:pos="1276"/>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4.2.4. priskaičiuotų netesybų sumos dydžiu mažinti savo piniginę prievolę Paslaugų teikėjui.</w:t>
      </w:r>
    </w:p>
    <w:p w14:paraId="3B592F98" w14:textId="77777777" w:rsidR="00F83F6F" w:rsidRPr="00B657E7" w:rsidRDefault="00F83F6F" w:rsidP="00F83F6F">
      <w:pPr>
        <w:pStyle w:val="Sraopastraipa"/>
        <w:tabs>
          <w:tab w:val="left" w:pos="9630"/>
        </w:tabs>
        <w:ind w:right="8"/>
        <w:rPr>
          <w:rFonts w:ascii="Calibri Light" w:hAnsi="Calibri Light" w:cs="Calibri Light"/>
          <w:b/>
          <w:sz w:val="22"/>
          <w:szCs w:val="22"/>
          <w:lang w:val="lt-LT"/>
        </w:rPr>
      </w:pPr>
    </w:p>
    <w:p w14:paraId="6783B568" w14:textId="77777777" w:rsidR="00F83F6F" w:rsidRPr="00B657E7" w:rsidRDefault="00F83F6F" w:rsidP="00F83F6F">
      <w:pPr>
        <w:pStyle w:val="Sraopastraipa"/>
        <w:tabs>
          <w:tab w:val="left" w:pos="9630"/>
        </w:tabs>
        <w:ind w:left="0" w:right="8"/>
        <w:jc w:val="center"/>
        <w:rPr>
          <w:rFonts w:ascii="Calibri Light" w:hAnsi="Calibri Light" w:cs="Calibri Light"/>
          <w:b/>
          <w:sz w:val="22"/>
          <w:szCs w:val="22"/>
          <w:lang w:val="lt-LT"/>
        </w:rPr>
      </w:pPr>
      <w:r w:rsidRPr="00B657E7">
        <w:rPr>
          <w:rFonts w:ascii="Calibri Light" w:hAnsi="Calibri Light" w:cs="Calibri Light"/>
          <w:b/>
          <w:sz w:val="22"/>
          <w:szCs w:val="22"/>
          <w:lang w:val="lt-LT"/>
        </w:rPr>
        <w:t>5. ŠALIŲ ATSAKOMYBĖ</w:t>
      </w:r>
    </w:p>
    <w:p w14:paraId="42D332CB" w14:textId="77777777" w:rsidR="00F83F6F" w:rsidRPr="00B657E7" w:rsidRDefault="00F83F6F" w:rsidP="00F83F6F">
      <w:pPr>
        <w:shd w:val="clear" w:color="auto" w:fill="FFFFFF"/>
        <w:tabs>
          <w:tab w:val="left" w:pos="9630"/>
          <w:tab w:val="left" w:pos="9720"/>
        </w:tabs>
        <w:ind w:left="24" w:right="8" w:firstLine="336"/>
        <w:jc w:val="both"/>
        <w:rPr>
          <w:rFonts w:ascii="Calibri Light" w:hAnsi="Calibri Light" w:cs="Calibri Light"/>
          <w:color w:val="000000"/>
          <w:sz w:val="22"/>
        </w:rPr>
      </w:pPr>
    </w:p>
    <w:p w14:paraId="3B5071AF"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5.1. Už įsipareigojimų, prisiimtų Sutartimi, nevykdymą arba netinkamą vykdymą Šalys atsako įstatymų nustatyta tvarka, atsižvelgdamos į Sutartyje nustatytus ypatumus.</w:t>
      </w:r>
    </w:p>
    <w:p w14:paraId="18261B8C"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5.2. Paslaugų teikėjas atsako už visus pagal Sutartį prisiimtus įsipareigojimus, nepaisant to, ar jiems vykdyti bus pasitelkti tretieji asmenys.</w:t>
      </w:r>
    </w:p>
    <w:p w14:paraId="08FB7C97"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5.3. Nei viena iš Šalių nėra atsakinga už įsipareigojimų nevykdymą ar netinkamą vykdymą, jeigu juos vykdyti trukdė nenugalima jėga (</w:t>
      </w:r>
      <w:r w:rsidRPr="00B657E7">
        <w:rPr>
          <w:rFonts w:ascii="Calibri Light" w:hAnsi="Calibri Light" w:cs="Calibri Light"/>
          <w:i/>
          <w:sz w:val="22"/>
        </w:rPr>
        <w:t>force majeure</w:t>
      </w:r>
      <w:r w:rsidRPr="00B657E7">
        <w:rPr>
          <w:rFonts w:ascii="Calibri Light" w:hAnsi="Calibri Light" w:cs="Calibri Light"/>
          <w:sz w:val="22"/>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3 (tris) darbo dienas po to, kai Sutarties neįvykdžiusi Šalis sužinojo ar turėjo sužinoti apie nenugalimą jėgą lemiančias aplinkybes, tai pastaroji Šalis privalo atlyginti kitai Šaliai dėl negauto pranešimo susidariusius nuostolius.</w:t>
      </w:r>
    </w:p>
    <w:p w14:paraId="32E75F35"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 xml:space="preserve">5.4. Pasibaigus nenugalimą jėgą lemiančioms aplinkybėms, Šalis, dėl nenugalimos jėgos negalėjusi vykdyti savo įsipareigojimų, privalo nedelsdama pranešti apie tai kitai Šaliai ir atnaujinti savo įsipareigojimų </w:t>
      </w:r>
      <w:r w:rsidRPr="00B657E7">
        <w:rPr>
          <w:rFonts w:ascii="Calibri Light" w:hAnsi="Calibri Light" w:cs="Calibri Light"/>
          <w:sz w:val="22"/>
        </w:rPr>
        <w:lastRenderedPageBreak/>
        <w:t>vykdymą. Tačiau tais atvejais, kai dėl nenugalimos jėgos Šalis nevykdo savo sutartinių įsipareigojimų daugiau kaip 30 (trisdešimt) dienų, kita Šalis turi teisę nedelsdama nutraukti Sutartį, pranešdama kitai Šaliai apie tai raštu. Nutraukus Sutartį dėl nenugalimos jėgos, Paslaugų teikėjas privalo grąžinti Klientui proporcingą dalį sumokėtos kainos už nesuteiktas paslaugas.</w:t>
      </w:r>
    </w:p>
    <w:p w14:paraId="713C507D" w14:textId="77777777" w:rsidR="00F83F6F" w:rsidRPr="00B657E7" w:rsidRDefault="00F83F6F" w:rsidP="00F83F6F">
      <w:pPr>
        <w:pStyle w:val="Pagrindinistekstas"/>
        <w:tabs>
          <w:tab w:val="left" w:pos="1170"/>
          <w:tab w:val="left" w:pos="9630"/>
          <w:tab w:val="left" w:pos="9720"/>
        </w:tabs>
        <w:ind w:right="8"/>
        <w:rPr>
          <w:rFonts w:ascii="Calibri Light" w:hAnsi="Calibri Light" w:cs="Calibri Light"/>
          <w:i/>
          <w:sz w:val="22"/>
        </w:rPr>
      </w:pPr>
    </w:p>
    <w:p w14:paraId="31E8BC41" w14:textId="77777777" w:rsidR="00F83F6F" w:rsidRPr="00B657E7" w:rsidRDefault="00F83F6F" w:rsidP="00F83F6F">
      <w:pPr>
        <w:pStyle w:val="Pagrindinistekstas"/>
        <w:tabs>
          <w:tab w:val="left" w:pos="1170"/>
          <w:tab w:val="left" w:pos="9630"/>
          <w:tab w:val="left" w:pos="9720"/>
        </w:tabs>
        <w:ind w:right="8"/>
        <w:jc w:val="center"/>
        <w:rPr>
          <w:rFonts w:ascii="Calibri Light" w:hAnsi="Calibri Light" w:cs="Calibri Light"/>
          <w:b/>
          <w:sz w:val="22"/>
        </w:rPr>
      </w:pPr>
      <w:r w:rsidRPr="00B657E7">
        <w:rPr>
          <w:rFonts w:ascii="Calibri Light" w:hAnsi="Calibri Light" w:cs="Calibri Light"/>
          <w:b/>
          <w:sz w:val="22"/>
        </w:rPr>
        <w:t xml:space="preserve">6. PASLAUGŲ TEIKĖJO TEISĖ PASITELKTI TREČIUOSIUS ASMENIS (SUBTEIKIMAS) </w:t>
      </w:r>
    </w:p>
    <w:p w14:paraId="488AD25E" w14:textId="77777777" w:rsidR="00F83F6F" w:rsidRPr="00B657E7" w:rsidRDefault="00F83F6F" w:rsidP="00F83F6F">
      <w:pPr>
        <w:pStyle w:val="Pagrindinistekstas"/>
        <w:tabs>
          <w:tab w:val="left" w:pos="1170"/>
          <w:tab w:val="left" w:pos="9630"/>
          <w:tab w:val="left" w:pos="9720"/>
        </w:tabs>
        <w:ind w:right="8"/>
        <w:jc w:val="center"/>
        <w:rPr>
          <w:rFonts w:ascii="Calibri Light" w:hAnsi="Calibri Light" w:cs="Calibri Light"/>
          <w:b/>
          <w:sz w:val="22"/>
        </w:rPr>
      </w:pPr>
    </w:p>
    <w:p w14:paraId="10B5484D" w14:textId="77777777" w:rsidR="00F83F6F" w:rsidRPr="00B657E7" w:rsidRDefault="00F83F6F" w:rsidP="00F83F6F">
      <w:pPr>
        <w:pStyle w:val="Pagrindinistekstas"/>
        <w:tabs>
          <w:tab w:val="left" w:pos="1170"/>
          <w:tab w:val="left" w:pos="9630"/>
          <w:tab w:val="left" w:pos="9720"/>
        </w:tabs>
        <w:ind w:right="8" w:firstLine="567"/>
        <w:rPr>
          <w:rFonts w:ascii="Calibri Light" w:hAnsi="Calibri Light" w:cs="Calibri Light"/>
          <w:bCs/>
          <w:sz w:val="22"/>
        </w:rPr>
      </w:pPr>
      <w:r w:rsidRPr="00B657E7">
        <w:rPr>
          <w:rFonts w:ascii="Calibri Light" w:hAnsi="Calibri Light" w:cs="Calibri Light"/>
          <w:bCs/>
          <w:sz w:val="22"/>
        </w:rPr>
        <w:t>6.1. Paslaugų teikėjas Sutarties vykdymui gali pasitelkti:</w:t>
      </w:r>
    </w:p>
    <w:p w14:paraId="15A377E2" w14:textId="77777777" w:rsidR="00F83F6F" w:rsidRPr="00B657E7" w:rsidRDefault="00F83F6F" w:rsidP="00F83F6F">
      <w:pPr>
        <w:pStyle w:val="Pagrindinistekstas"/>
        <w:tabs>
          <w:tab w:val="left" w:pos="1170"/>
          <w:tab w:val="left" w:pos="9630"/>
          <w:tab w:val="left" w:pos="9720"/>
        </w:tabs>
        <w:ind w:right="8" w:firstLine="567"/>
        <w:rPr>
          <w:rFonts w:ascii="Calibri Light" w:hAnsi="Calibri Light" w:cs="Calibri Light"/>
          <w:bCs/>
          <w:sz w:val="22"/>
        </w:rPr>
      </w:pPr>
      <w:r w:rsidRPr="00B657E7">
        <w:rPr>
          <w:rFonts w:ascii="Calibri Light" w:hAnsi="Calibri Light" w:cs="Calibri Light"/>
          <w:bCs/>
          <w:sz w:val="22"/>
        </w:rPr>
        <w:t>6.1.1. savo pasiūlyme nurodytus subteikėjus;</w:t>
      </w:r>
    </w:p>
    <w:p w14:paraId="3B3ADEA3" w14:textId="77777777" w:rsidR="00F83F6F" w:rsidRPr="00B657E7" w:rsidRDefault="00F83F6F" w:rsidP="00F83F6F">
      <w:pPr>
        <w:pStyle w:val="Pagrindinistekstas"/>
        <w:tabs>
          <w:tab w:val="left" w:pos="1170"/>
          <w:tab w:val="left" w:pos="9630"/>
          <w:tab w:val="left" w:pos="9720"/>
        </w:tabs>
        <w:ind w:right="8" w:firstLine="567"/>
        <w:rPr>
          <w:rFonts w:ascii="Calibri Light" w:hAnsi="Calibri Light" w:cs="Calibri Light"/>
          <w:bCs/>
          <w:sz w:val="22"/>
        </w:rPr>
      </w:pPr>
      <w:r w:rsidRPr="00B657E7">
        <w:rPr>
          <w:rFonts w:ascii="Calibri Light" w:hAnsi="Calibri Light" w:cs="Calibri Light"/>
          <w:bCs/>
          <w:sz w:val="22"/>
        </w:rPr>
        <w:t xml:space="preserve">6.1.2. kitus subteikėjus, jeigu pasiūlymo pateikimo metu jie buvo žinomi. </w:t>
      </w:r>
    </w:p>
    <w:p w14:paraId="5C7BDC45" w14:textId="77777777" w:rsidR="00F83F6F" w:rsidRPr="00B657E7" w:rsidRDefault="00F83F6F" w:rsidP="00F83F6F">
      <w:pPr>
        <w:pStyle w:val="Pagrindinistekstas"/>
        <w:tabs>
          <w:tab w:val="left" w:pos="1170"/>
          <w:tab w:val="left" w:pos="9630"/>
          <w:tab w:val="left" w:pos="9720"/>
        </w:tabs>
        <w:ind w:right="8" w:firstLine="567"/>
        <w:jc w:val="both"/>
        <w:rPr>
          <w:rFonts w:ascii="Calibri Light" w:hAnsi="Calibri Light" w:cs="Calibri Light"/>
          <w:sz w:val="22"/>
        </w:rPr>
      </w:pPr>
      <w:r w:rsidRPr="00B657E7">
        <w:rPr>
          <w:rFonts w:ascii="Calibri Light" w:hAnsi="Calibri Light" w:cs="Calibri Light"/>
          <w:bCs/>
          <w:sz w:val="22"/>
        </w:rPr>
        <w:t xml:space="preserve">6.2. Tuo atveju, jei pasiūlymo pateikimo metu Paslaugų teikėjui nebuvo žinomi kiti subteikėjai, Paslaugų teikėjas po Sutarties įsigaliojimo įsipareigoja ne vėliau kaip likus 2 (dvi) darbo dienoms iki Sutarties ar Sutarties etapo, kurio veiklas vykdys numatomas pasitelkti subteikėjas, vykdymo pradžios Klientui pranešti tuo metu žinomų subteikėjų pavadinimus, kontaktinius duomenis ir jų atstovus. Paslaugų teikėjas privalo informuoti Klientą apie minėtos informacijos pasikeitimus visu Sutarties vykdymo metu. Subteikėjo pasitelkimas nekeičia Paslaugų teikėjo atsakomybės dėl Sutarties įvykdymo. Paslaugų teikėjas gali pakeisti subteikėjus, jeigu Sutarties vykdymo metu jie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 Apie subteikėjų keitimą Paslaugų teikėjas iš anksto raštu turi informuoti Klientą, nurodydamas subteikėjų pakeitimo priežastis ir būsimus subteikėjus, kitus ūkio subjektus. Pasitelkdamas ir vėliau keisdamas subteikėjus Paslaugų teikėjas turi užtikrinti, kad subteikėjai yra pajėgūs ir kompetentingi tinkamam jiems pavestų užduočių vykdymui. </w:t>
      </w:r>
    </w:p>
    <w:p w14:paraId="16BE20BB" w14:textId="77777777" w:rsidR="00F83F6F" w:rsidRPr="00B657E7" w:rsidRDefault="00F83F6F" w:rsidP="00F83F6F">
      <w:pPr>
        <w:jc w:val="center"/>
        <w:rPr>
          <w:rFonts w:ascii="Calibri Light" w:hAnsi="Calibri Light" w:cs="Calibri Light"/>
          <w:b/>
          <w:bCs/>
          <w:sz w:val="22"/>
        </w:rPr>
      </w:pPr>
    </w:p>
    <w:p w14:paraId="16FA5B5C" w14:textId="77777777" w:rsidR="00F83F6F" w:rsidRPr="00B657E7" w:rsidRDefault="00F83F6F" w:rsidP="00F83F6F">
      <w:pPr>
        <w:jc w:val="center"/>
        <w:rPr>
          <w:rFonts w:ascii="Calibri Light" w:hAnsi="Calibri Light" w:cs="Calibri Light"/>
          <w:b/>
          <w:bCs/>
          <w:sz w:val="22"/>
        </w:rPr>
      </w:pPr>
      <w:r w:rsidRPr="00B657E7">
        <w:rPr>
          <w:rFonts w:ascii="Calibri Light" w:hAnsi="Calibri Light" w:cs="Calibri Light"/>
          <w:b/>
          <w:bCs/>
          <w:sz w:val="22"/>
        </w:rPr>
        <w:t>7. SUTARTIES ĮVYKDYMO UŽTIKRINIMAS</w:t>
      </w:r>
    </w:p>
    <w:p w14:paraId="1D8F9F75" w14:textId="77777777" w:rsidR="00F83F6F" w:rsidRPr="00B657E7" w:rsidRDefault="00F83F6F" w:rsidP="00F83F6F">
      <w:pPr>
        <w:jc w:val="center"/>
        <w:rPr>
          <w:rFonts w:ascii="Calibri Light" w:hAnsi="Calibri Light" w:cs="Calibri Light"/>
          <w:sz w:val="22"/>
        </w:rPr>
      </w:pPr>
    </w:p>
    <w:p w14:paraId="29E50679" w14:textId="77777777" w:rsidR="00F83F6F" w:rsidRPr="00B657E7" w:rsidRDefault="00F83F6F" w:rsidP="00F83F6F">
      <w:pPr>
        <w:tabs>
          <w:tab w:val="left" w:pos="1170"/>
        </w:tabs>
        <w:ind w:firstLine="567"/>
        <w:jc w:val="both"/>
        <w:rPr>
          <w:rFonts w:ascii="Calibri Light" w:hAnsi="Calibri Light" w:cs="Calibri Light"/>
          <w:sz w:val="22"/>
          <w:lang w:eastAsia="lt-LT"/>
        </w:rPr>
      </w:pPr>
      <w:r w:rsidRPr="00B657E7">
        <w:rPr>
          <w:rFonts w:ascii="Calibri Light" w:hAnsi="Calibri Light" w:cs="Calibri Light"/>
          <w:sz w:val="22"/>
          <w:lang w:eastAsia="lt-LT"/>
        </w:rPr>
        <w:t>7.1. Jei Paslaugų teikėjas nevykdo savo sutartinių įsipareigojimų Sutartyje numatytais terminais, Klientas turi teisę be oficialaus įspėjimo ir neribodamas kitų savo teisių gynimo būdų pradėti skaičiuoti 0,05 (penkių šimtųjų) procento dydžio delspinigius nuo nesuteiktų ar netinkamai suteiktų paslaugų kainos (be PVM) už kiekvieną uždelstą dieną.</w:t>
      </w:r>
    </w:p>
    <w:p w14:paraId="523627EC" w14:textId="77777777" w:rsidR="00F83F6F" w:rsidRPr="00B657E7" w:rsidRDefault="00F83F6F" w:rsidP="00F83F6F">
      <w:pPr>
        <w:tabs>
          <w:tab w:val="left" w:pos="1170"/>
        </w:tabs>
        <w:ind w:firstLine="567"/>
        <w:jc w:val="both"/>
        <w:rPr>
          <w:rFonts w:ascii="Calibri Light" w:hAnsi="Calibri Light" w:cs="Calibri Light"/>
          <w:sz w:val="22"/>
          <w:lang w:eastAsia="lt-LT"/>
        </w:rPr>
      </w:pPr>
      <w:r w:rsidRPr="00B657E7">
        <w:rPr>
          <w:rFonts w:ascii="Calibri Light" w:hAnsi="Calibri Light" w:cs="Calibri Light"/>
          <w:sz w:val="22"/>
          <w:lang w:eastAsia="lt-LT"/>
        </w:rPr>
        <w:t>7.2. Jei Klientas nevykdo savo sutartinių įsipareigojimų Sutartyje numatytais terminais, Paslaugų teikėjas turi teisę, apie tai įspėjęs Klientą, pradėti skaičiuoti 0,05 (penkių šimtųjų) procento dydžio delspinigius nuo neįvykdytų įsipareigojimų vertės (be PVM) už kiekvieną uždelstą dieną.</w:t>
      </w:r>
    </w:p>
    <w:p w14:paraId="02A66C05" w14:textId="77777777" w:rsidR="00F83F6F" w:rsidRPr="00B657E7" w:rsidRDefault="00F83F6F" w:rsidP="00F83F6F">
      <w:pPr>
        <w:tabs>
          <w:tab w:val="left" w:pos="1170"/>
        </w:tabs>
        <w:ind w:firstLine="567"/>
        <w:jc w:val="both"/>
        <w:rPr>
          <w:rFonts w:ascii="Calibri Light" w:hAnsi="Calibri Light" w:cs="Calibri Light"/>
          <w:sz w:val="22"/>
          <w:lang w:eastAsia="lt-LT"/>
        </w:rPr>
      </w:pPr>
      <w:r w:rsidRPr="00B657E7">
        <w:rPr>
          <w:rFonts w:ascii="Calibri Light" w:hAnsi="Calibri Light" w:cs="Calibri Light"/>
          <w:sz w:val="22"/>
          <w:lang w:eastAsia="lt-LT"/>
        </w:rPr>
        <w:t>7.3. Jei Paslaugų teikėjas nevykdo ar netinkamai vykdo sutartinius įsipareigojimus, Kliento reikalavimu moka Klientui 5 (penkių) procentų nuo visos Sutarties kainos, nurodytos Sutarties 2.1 papunktyje (be PVM), dydžio baudą.</w:t>
      </w:r>
    </w:p>
    <w:p w14:paraId="458AA2C7" w14:textId="77777777" w:rsidR="00F83F6F" w:rsidRPr="00B657E7" w:rsidRDefault="00F83F6F" w:rsidP="00F83F6F">
      <w:pPr>
        <w:tabs>
          <w:tab w:val="left" w:pos="1170"/>
        </w:tabs>
        <w:ind w:firstLine="567"/>
        <w:jc w:val="both"/>
        <w:rPr>
          <w:rFonts w:ascii="Calibri Light" w:hAnsi="Calibri Light" w:cs="Calibri Light"/>
          <w:sz w:val="22"/>
          <w:lang w:eastAsia="lt-LT"/>
        </w:rPr>
      </w:pPr>
      <w:r w:rsidRPr="00B657E7">
        <w:rPr>
          <w:rFonts w:ascii="Calibri Light" w:hAnsi="Calibri Light" w:cs="Calibri Light"/>
          <w:sz w:val="22"/>
          <w:lang w:eastAsia="lt-LT"/>
        </w:rPr>
        <w:t>7.4. Klientas negali reikalauti iš Paslaugų teikėjo kartu ir netesybų, ir realiai įvykdyti prievolę, išskyrus atvejus, kai Paslaugų teikėjas praleidžia prievolės įvykdymo terminą.</w:t>
      </w:r>
    </w:p>
    <w:p w14:paraId="72939784" w14:textId="77777777" w:rsidR="00F83F6F" w:rsidRPr="00B657E7" w:rsidRDefault="00F83F6F" w:rsidP="00F83F6F">
      <w:pPr>
        <w:tabs>
          <w:tab w:val="left" w:pos="9630"/>
        </w:tabs>
        <w:ind w:right="8"/>
        <w:jc w:val="center"/>
        <w:rPr>
          <w:rFonts w:ascii="Calibri Light" w:hAnsi="Calibri Light" w:cs="Calibri Light"/>
          <w:b/>
          <w:sz w:val="22"/>
        </w:rPr>
      </w:pPr>
    </w:p>
    <w:p w14:paraId="23289106" w14:textId="77777777" w:rsidR="00F83F6F" w:rsidRPr="00B657E7" w:rsidRDefault="00F83F6F" w:rsidP="00F83F6F">
      <w:pPr>
        <w:tabs>
          <w:tab w:val="left" w:pos="9630"/>
        </w:tabs>
        <w:ind w:right="8"/>
        <w:jc w:val="center"/>
        <w:rPr>
          <w:rFonts w:ascii="Calibri Light" w:hAnsi="Calibri Light" w:cs="Calibri Light"/>
          <w:b/>
          <w:sz w:val="22"/>
        </w:rPr>
      </w:pPr>
      <w:r w:rsidRPr="00B657E7">
        <w:rPr>
          <w:rFonts w:ascii="Calibri Light" w:hAnsi="Calibri Light" w:cs="Calibri Light"/>
          <w:b/>
          <w:sz w:val="22"/>
        </w:rPr>
        <w:t>8. SUTARTIES GALIOJIMAS</w:t>
      </w:r>
    </w:p>
    <w:p w14:paraId="66506693" w14:textId="77777777" w:rsidR="00F83F6F" w:rsidRPr="00B657E7" w:rsidRDefault="00F83F6F" w:rsidP="00F83F6F">
      <w:pPr>
        <w:pStyle w:val="Pagrindiniotekstotrauka"/>
        <w:tabs>
          <w:tab w:val="left" w:pos="800"/>
          <w:tab w:val="left" w:pos="9630"/>
        </w:tabs>
        <w:spacing w:after="0"/>
        <w:ind w:left="0" w:right="8"/>
        <w:rPr>
          <w:rFonts w:ascii="Calibri Light" w:hAnsi="Calibri Light" w:cs="Calibri Light"/>
        </w:rPr>
      </w:pPr>
    </w:p>
    <w:p w14:paraId="357BF59C"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 xml:space="preserve">8.1. Sutartis įsigalioja nuo Sutarties pasirašymo ir galioja iki visiško Šalių sutartinių įsipareigojimų įvykdymo, bet ne ilgiau kaip 12 mėnesių, nebent būtų nutraukta teisės aktuose ar šioje Sutartyje nustatytais atvejais. </w:t>
      </w:r>
    </w:p>
    <w:p w14:paraId="6F8A4433"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8.2. Nutraukus Sutartį ar jai pasibaigus, lieka galioti Sutarties nuostatos, susijusios su atsakomybe, ginčų nagrinėjimo tvarka, taip pat visos kitos Sutarties nuostatos, jeigu šios nuostatos pagal savo esmę lieka galioti ir po Sutarties nutraukimo.</w:t>
      </w:r>
    </w:p>
    <w:p w14:paraId="26675343"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8.3. Jei viena iš Šalių nevykdo sutartinių įsipareigojimų ar juos vykdo netinkamai ir tai yra esminis Sutarties pažeidimas, kita Šalis gali vienašališkai nutraukti Sutartį, raštu įspėjusi apie tai kitą Šalį prieš 20 (dvidešimt) darbo dienų ir pateikusi pagrįstus motyvus. Esminis Sutarties pažeidimas turi būti suprantamas ir pagal Lietuvos Respublikos civilinio kodekso 6.217 straipsnio 2 dalies kriterijus, ir pagal Sutartį (kai Šalys susitaria, ką laikys esminiu Sutarties pažeidimu). Esminiu Sutarties pažeidimu pagal Sutartį laikomas netinkamos kokybės, t. y. Sutarties reikalavimų neatitinkančių, paslaugų teikimas.</w:t>
      </w:r>
    </w:p>
    <w:p w14:paraId="64F1F932"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8.4. Klientas turi teisę vienašališkai nutraukti Sutartį, apie tai pranešęs Paslaugų teikėjui raštu prieš 30 (trisdešimt) darbo dienų. Šiuo atveju Klientas privalo sumokėti Paslaugų teikėjui kainos dalį, proporcingą suteiktoms paslaugoms, ir atlyginti kitas protingas išlaidas, kurias Paslaugų teikėjas, norėdamas įvykdyti Sutartį, padarė iki pranešimo apie Sutarties nutraukimą gavimo iš Kliento momento. Paslaugų teikėjas turi teisę vienašališkai nutraukti Sutartį tik dėl svarbių priežasčių, apie tai pranešęs Klientui raštu prieš 30 (trisdešimt) darbo dienų. Šiuo atveju Paslaugų teikėjas privalo visiškai atlyginti Kliento patirtus nuostolius.</w:t>
      </w:r>
    </w:p>
    <w:p w14:paraId="31F1D46C"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8.5. Sutartis bet kada gali būti nutraukta raštišku abiejų Šalių susitarimu, Lietuvos Respublikos viešųjų pirkimų įstatymo 90 straipsnio nustatytais atvejais ir tvarka bei kitų teisės aktų numatytais atvejais.</w:t>
      </w:r>
    </w:p>
    <w:p w14:paraId="256F043C" w14:textId="77777777" w:rsidR="00F83F6F" w:rsidRPr="00B657E7" w:rsidRDefault="00F83F6F" w:rsidP="00F83F6F">
      <w:pPr>
        <w:tabs>
          <w:tab w:val="left" w:pos="9630"/>
        </w:tabs>
        <w:ind w:right="8"/>
        <w:jc w:val="center"/>
        <w:rPr>
          <w:rFonts w:ascii="Calibri Light" w:hAnsi="Calibri Light" w:cs="Calibri Light"/>
          <w:b/>
          <w:sz w:val="22"/>
        </w:rPr>
      </w:pPr>
    </w:p>
    <w:p w14:paraId="2F0232D6" w14:textId="77777777" w:rsidR="00F83F6F" w:rsidRPr="00B657E7" w:rsidRDefault="00F83F6F" w:rsidP="00F83F6F">
      <w:pPr>
        <w:tabs>
          <w:tab w:val="left" w:pos="9630"/>
        </w:tabs>
        <w:ind w:right="8"/>
        <w:jc w:val="center"/>
        <w:rPr>
          <w:rFonts w:ascii="Calibri Light" w:hAnsi="Calibri Light" w:cs="Calibri Light"/>
          <w:b/>
          <w:sz w:val="22"/>
        </w:rPr>
      </w:pPr>
      <w:r w:rsidRPr="00B657E7">
        <w:rPr>
          <w:rFonts w:ascii="Calibri Light" w:hAnsi="Calibri Light" w:cs="Calibri Light"/>
          <w:b/>
          <w:sz w:val="22"/>
        </w:rPr>
        <w:t>9. KITOS SĄLYGOS</w:t>
      </w:r>
    </w:p>
    <w:p w14:paraId="026508B3" w14:textId="77777777" w:rsidR="00F83F6F" w:rsidRPr="00B657E7" w:rsidRDefault="00F83F6F" w:rsidP="00F83F6F">
      <w:pPr>
        <w:shd w:val="clear" w:color="auto" w:fill="FFFFFF"/>
        <w:tabs>
          <w:tab w:val="left" w:pos="720"/>
          <w:tab w:val="left" w:pos="1008"/>
          <w:tab w:val="left" w:pos="9630"/>
        </w:tabs>
        <w:ind w:left="57" w:right="8"/>
        <w:jc w:val="both"/>
        <w:rPr>
          <w:rFonts w:ascii="Calibri Light" w:hAnsi="Calibri Light" w:cs="Calibri Light"/>
          <w:spacing w:val="-2"/>
          <w:sz w:val="22"/>
        </w:rPr>
      </w:pPr>
    </w:p>
    <w:p w14:paraId="790B5D0B"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 xml:space="preserve">9.1. Sutarties sąlygos Sutarties galiojimo laikotarpiu gali būti keičiamos šioje Sutartyje ir Viešųjų pirkimų įstatymo </w:t>
      </w:r>
      <w:r w:rsidRPr="00B657E7">
        <w:rPr>
          <w:rStyle w:val="Hipersaitas"/>
          <w:rFonts w:ascii="Calibri Light" w:hAnsi="Calibri Light" w:cs="Calibri Light"/>
          <w:sz w:val="22"/>
        </w:rPr>
        <w:t xml:space="preserve">89 straipsnyje numatytais atvejais. </w:t>
      </w:r>
      <w:r w:rsidRPr="00B657E7">
        <w:rPr>
          <w:rFonts w:ascii="Calibri Light" w:hAnsi="Calibri Light" w:cs="Calibri Light"/>
          <w:sz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Visi Sutarties pakeitimai galioja tik tada, kai jie sudaryti raštu ir pasirašyti Šalių įgaliotų atstovų.</w:t>
      </w:r>
    </w:p>
    <w:p w14:paraId="43FD5AAC"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iCs/>
          <w:sz w:val="22"/>
        </w:rPr>
      </w:pPr>
      <w:r w:rsidRPr="00B657E7">
        <w:rPr>
          <w:rFonts w:ascii="Calibri Light" w:hAnsi="Calibri Light" w:cs="Calibri Light"/>
          <w:sz w:val="22"/>
        </w:rPr>
        <w:t>9.2.</w:t>
      </w:r>
      <w:r w:rsidRPr="00B657E7">
        <w:rPr>
          <w:rFonts w:ascii="Calibri Light" w:hAnsi="Calibri Light" w:cs="Calibri Light"/>
          <w:i/>
          <w:sz w:val="22"/>
        </w:rPr>
        <w:t xml:space="preserve"> </w:t>
      </w:r>
      <w:r w:rsidRPr="00B657E7">
        <w:rPr>
          <w:rFonts w:ascii="Calibri Light" w:hAnsi="Calibri Light" w:cs="Calibri Light"/>
          <w:iCs/>
          <w:sz w:val="22"/>
        </w:rPr>
        <w:t>Už Sutarties vykdymą atsakingi asmenys:</w:t>
      </w:r>
    </w:p>
    <w:p w14:paraId="698C43A3"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iCs/>
          <w:sz w:val="22"/>
        </w:rPr>
        <w:t xml:space="preserve">9.2.1. </w:t>
      </w:r>
      <w:r w:rsidRPr="00B657E7">
        <w:rPr>
          <w:rFonts w:ascii="Calibri Light" w:hAnsi="Calibri Light" w:cs="Calibri Light"/>
          <w:sz w:val="22"/>
        </w:rPr>
        <w:t xml:space="preserve">Klientas atsakingu už Sutarties vykdymą asmeniu skiria Vidaus reikalų ministerijos Strateginės komunikacijos skyriaus vedėją Mindaugą </w:t>
      </w:r>
      <w:proofErr w:type="spellStart"/>
      <w:r w:rsidRPr="00B657E7">
        <w:rPr>
          <w:rFonts w:ascii="Calibri Light" w:hAnsi="Calibri Light" w:cs="Calibri Light"/>
          <w:sz w:val="22"/>
        </w:rPr>
        <w:t>Bajarūną</w:t>
      </w:r>
      <w:proofErr w:type="spellEnd"/>
      <w:r w:rsidRPr="00B657E7">
        <w:rPr>
          <w:rFonts w:ascii="Calibri Light" w:hAnsi="Calibri Light" w:cs="Calibri Light"/>
          <w:sz w:val="22"/>
        </w:rPr>
        <w:t xml:space="preserve"> (el. paštas </w:t>
      </w:r>
      <w:proofErr w:type="spellStart"/>
      <w:r w:rsidRPr="00B657E7">
        <w:rPr>
          <w:rFonts w:ascii="Calibri Light" w:hAnsi="Calibri Light" w:cs="Calibri Light"/>
          <w:sz w:val="22"/>
        </w:rPr>
        <w:t>mindaugas.bajarunas@vrm.lt</w:t>
      </w:r>
      <w:proofErr w:type="spellEnd"/>
      <w:r w:rsidRPr="00B657E7">
        <w:rPr>
          <w:rFonts w:ascii="Calibri Light" w:hAnsi="Calibri Light" w:cs="Calibri Light"/>
          <w:sz w:val="22"/>
        </w:rPr>
        <w:t>, tel. (0 5) 271 8234);</w:t>
      </w:r>
    </w:p>
    <w:p w14:paraId="450BA52C"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i/>
          <w:sz w:val="22"/>
        </w:rPr>
      </w:pPr>
      <w:r w:rsidRPr="00B657E7">
        <w:rPr>
          <w:rFonts w:ascii="Calibri Light" w:hAnsi="Calibri Light" w:cs="Calibri Light"/>
          <w:sz w:val="22"/>
        </w:rPr>
        <w:t xml:space="preserve">9.2.2. Paslaugų teikėjas atsakingu už Sutarties vykdymą asmeniu skiria </w:t>
      </w:r>
      <w:r w:rsidRPr="00B657E7">
        <w:rPr>
          <w:rFonts w:ascii="Calibri Light" w:hAnsi="Calibri Light" w:cs="Calibri Light"/>
          <w:b/>
          <w:bCs/>
          <w:sz w:val="22"/>
        </w:rPr>
        <w:t>[...] (el. paštas [...], tel. ([...])</w:t>
      </w:r>
      <w:r w:rsidRPr="00B657E7">
        <w:rPr>
          <w:rFonts w:ascii="Calibri Light" w:hAnsi="Calibri Light" w:cs="Calibri Light"/>
          <w:sz w:val="22"/>
        </w:rPr>
        <w:t>.</w:t>
      </w:r>
    </w:p>
    <w:p w14:paraId="6ACC6478"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lastRenderedPageBreak/>
        <w:t>9.3. Šalių tarpusavio santykiai, neaptarti Sutartyje, reguliuojami Civilinio kodekso ir kitų teisės aktų nustatyta tvarka.</w:t>
      </w:r>
    </w:p>
    <w:p w14:paraId="3E37477B"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9.4.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w:t>
      </w:r>
    </w:p>
    <w:p w14:paraId="69BE0522"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9.5.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39D7E62F"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9.6. Sutarčiai aiškinti bei ginčams spręsti taikoma Lietuvos Respublikos teisė.</w:t>
      </w:r>
    </w:p>
    <w:p w14:paraId="2AA66414"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4C5A2649"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9.8. Sutartis sudaroma lietuvių kalba elektroniniu formatu vienu egzemplioriumi, Šalių pasirašytu kvalifikuotais elektroniniais parašais.</w:t>
      </w:r>
    </w:p>
    <w:p w14:paraId="397BA240"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r w:rsidRPr="00B657E7">
        <w:rPr>
          <w:rFonts w:ascii="Calibri Light" w:hAnsi="Calibri Light" w:cs="Calibri Light"/>
          <w:sz w:val="22"/>
        </w:rPr>
        <w:t>9.9. Sutarties neatskiriamas priedas – Techninė specifikacija, 1 lapas.</w:t>
      </w:r>
    </w:p>
    <w:p w14:paraId="570C4206" w14:textId="77777777" w:rsidR="00F83F6F" w:rsidRPr="00B657E7" w:rsidRDefault="00F83F6F" w:rsidP="00F83F6F">
      <w:pPr>
        <w:tabs>
          <w:tab w:val="left" w:pos="1134"/>
          <w:tab w:val="left" w:pos="9630"/>
          <w:tab w:val="left" w:pos="9720"/>
        </w:tabs>
        <w:ind w:right="8" w:firstLine="567"/>
        <w:jc w:val="both"/>
        <w:rPr>
          <w:rFonts w:ascii="Calibri Light" w:hAnsi="Calibri Light" w:cs="Calibri Light"/>
          <w:sz w:val="22"/>
        </w:rPr>
      </w:pPr>
    </w:p>
    <w:p w14:paraId="0C4DB2AE" w14:textId="77777777" w:rsidR="00F83F6F" w:rsidRPr="00B657E7" w:rsidRDefault="00F83F6F" w:rsidP="00F83F6F">
      <w:pPr>
        <w:tabs>
          <w:tab w:val="left" w:pos="9630"/>
        </w:tabs>
        <w:ind w:right="8"/>
        <w:jc w:val="center"/>
        <w:rPr>
          <w:rFonts w:ascii="Calibri Light" w:hAnsi="Calibri Light" w:cs="Calibri Light"/>
          <w:b/>
          <w:sz w:val="22"/>
        </w:rPr>
      </w:pPr>
      <w:r w:rsidRPr="00B657E7">
        <w:rPr>
          <w:rFonts w:ascii="Calibri Light" w:hAnsi="Calibri Light" w:cs="Calibri Light"/>
          <w:b/>
          <w:sz w:val="22"/>
        </w:rPr>
        <w:t>10. ŠALIŲ REKVIZITAI</w:t>
      </w:r>
    </w:p>
    <w:tbl>
      <w:tblPr>
        <w:tblW w:w="9374" w:type="dxa"/>
        <w:tblInd w:w="165" w:type="dxa"/>
        <w:tblLook w:val="0000" w:firstRow="0" w:lastRow="0" w:firstColumn="0" w:lastColumn="0" w:noHBand="0" w:noVBand="0"/>
      </w:tblPr>
      <w:tblGrid>
        <w:gridCol w:w="4659"/>
        <w:gridCol w:w="4715"/>
      </w:tblGrid>
      <w:tr w:rsidR="00F83F6F" w:rsidRPr="00B657E7" w14:paraId="404F070C" w14:textId="77777777" w:rsidTr="00A962D0">
        <w:trPr>
          <w:trHeight w:val="4041"/>
        </w:trPr>
        <w:tc>
          <w:tcPr>
            <w:tcW w:w="4659" w:type="dxa"/>
          </w:tcPr>
          <w:p w14:paraId="1BCC702A" w14:textId="77777777" w:rsidR="00F83F6F" w:rsidRPr="00B657E7" w:rsidRDefault="00F83F6F" w:rsidP="00A962D0">
            <w:pPr>
              <w:tabs>
                <w:tab w:val="left" w:pos="9630"/>
              </w:tabs>
              <w:ind w:right="8"/>
              <w:rPr>
                <w:rFonts w:ascii="Calibri Light" w:hAnsi="Calibri Light" w:cs="Calibri Light"/>
                <w:b/>
                <w:sz w:val="22"/>
              </w:rPr>
            </w:pPr>
          </w:p>
          <w:p w14:paraId="0CF7C285" w14:textId="77777777" w:rsidR="00F83F6F" w:rsidRPr="00B657E7" w:rsidRDefault="00F83F6F" w:rsidP="00A962D0">
            <w:pPr>
              <w:tabs>
                <w:tab w:val="left" w:pos="720"/>
                <w:tab w:val="left" w:pos="1008"/>
                <w:tab w:val="left" w:pos="9630"/>
              </w:tabs>
              <w:ind w:right="8"/>
              <w:rPr>
                <w:rFonts w:ascii="Calibri Light" w:hAnsi="Calibri Light" w:cs="Calibri Light"/>
                <w:b/>
                <w:sz w:val="22"/>
              </w:rPr>
            </w:pPr>
            <w:r w:rsidRPr="00B657E7">
              <w:rPr>
                <w:rFonts w:ascii="Calibri Light" w:hAnsi="Calibri Light" w:cs="Calibri Light"/>
                <w:b/>
                <w:sz w:val="22"/>
              </w:rPr>
              <w:t>KLIENTAS</w:t>
            </w:r>
          </w:p>
          <w:p w14:paraId="17EE11D4" w14:textId="77777777" w:rsidR="00F83F6F" w:rsidRPr="00B657E7" w:rsidRDefault="00F83F6F" w:rsidP="00A962D0">
            <w:pPr>
              <w:tabs>
                <w:tab w:val="left" w:pos="720"/>
                <w:tab w:val="left" w:pos="1008"/>
                <w:tab w:val="left" w:pos="9630"/>
              </w:tabs>
              <w:ind w:right="8"/>
              <w:rPr>
                <w:rFonts w:ascii="Calibri Light" w:hAnsi="Calibri Light" w:cs="Calibri Light"/>
                <w:sz w:val="22"/>
              </w:rPr>
            </w:pPr>
          </w:p>
          <w:p w14:paraId="232EBD9F" w14:textId="77777777" w:rsidR="00F83F6F" w:rsidRPr="00B657E7" w:rsidRDefault="00F83F6F" w:rsidP="00A962D0">
            <w:pPr>
              <w:rPr>
                <w:rFonts w:ascii="Calibri Light" w:hAnsi="Calibri Light" w:cs="Calibri Light"/>
                <w:b/>
                <w:bCs/>
                <w:sz w:val="22"/>
              </w:rPr>
            </w:pPr>
            <w:r w:rsidRPr="00B657E7">
              <w:rPr>
                <w:rFonts w:ascii="Calibri Light" w:hAnsi="Calibri Light" w:cs="Calibri Light"/>
                <w:b/>
                <w:bCs/>
                <w:sz w:val="22"/>
              </w:rPr>
              <w:t>Lietuvos Respublikos vidaus</w:t>
            </w:r>
          </w:p>
          <w:p w14:paraId="532D3ACD" w14:textId="77777777" w:rsidR="00F83F6F" w:rsidRPr="00B657E7" w:rsidRDefault="00F83F6F" w:rsidP="00A962D0">
            <w:pPr>
              <w:rPr>
                <w:rFonts w:ascii="Calibri Light" w:hAnsi="Calibri Light" w:cs="Calibri Light"/>
                <w:b/>
                <w:bCs/>
                <w:sz w:val="22"/>
              </w:rPr>
            </w:pPr>
            <w:r w:rsidRPr="00B657E7">
              <w:rPr>
                <w:rFonts w:ascii="Calibri Light" w:hAnsi="Calibri Light" w:cs="Calibri Light"/>
                <w:b/>
                <w:bCs/>
                <w:sz w:val="22"/>
              </w:rPr>
              <w:t>reikalų ministerija</w:t>
            </w:r>
          </w:p>
          <w:p w14:paraId="6C37C859" w14:textId="77777777" w:rsidR="00F83F6F" w:rsidRPr="00B657E7" w:rsidRDefault="00F83F6F" w:rsidP="00A962D0">
            <w:pPr>
              <w:tabs>
                <w:tab w:val="left" w:pos="9630"/>
              </w:tabs>
              <w:rPr>
                <w:rFonts w:ascii="Calibri Light" w:hAnsi="Calibri Light" w:cs="Calibri Light"/>
                <w:sz w:val="22"/>
              </w:rPr>
            </w:pPr>
            <w:r w:rsidRPr="00B657E7">
              <w:rPr>
                <w:rFonts w:ascii="Calibri Light" w:hAnsi="Calibri Light" w:cs="Calibri Light"/>
                <w:sz w:val="22"/>
              </w:rPr>
              <w:t>Duomenys kaupiami ir saugomi Juridinių asmenų registre, kodas 188601464</w:t>
            </w:r>
          </w:p>
          <w:p w14:paraId="330E0162" w14:textId="77777777" w:rsidR="00F83F6F" w:rsidRPr="00B657E7" w:rsidRDefault="00F83F6F" w:rsidP="00A962D0">
            <w:pPr>
              <w:tabs>
                <w:tab w:val="left" w:pos="9630"/>
              </w:tabs>
              <w:rPr>
                <w:rFonts w:ascii="Calibri Light" w:hAnsi="Calibri Light" w:cs="Calibri Light"/>
                <w:sz w:val="22"/>
              </w:rPr>
            </w:pPr>
            <w:r w:rsidRPr="00B657E7">
              <w:rPr>
                <w:rFonts w:ascii="Calibri Light" w:hAnsi="Calibri Light" w:cs="Calibri Light"/>
                <w:sz w:val="22"/>
              </w:rPr>
              <w:t>PVM mokėtojo kodas LT886014610</w:t>
            </w:r>
          </w:p>
          <w:p w14:paraId="3B57DA9A" w14:textId="77777777" w:rsidR="00F83F6F" w:rsidRPr="00B657E7" w:rsidRDefault="00F83F6F" w:rsidP="00A962D0">
            <w:pPr>
              <w:tabs>
                <w:tab w:val="left" w:pos="9630"/>
              </w:tabs>
              <w:rPr>
                <w:rFonts w:ascii="Calibri Light" w:hAnsi="Calibri Light" w:cs="Calibri Light"/>
                <w:sz w:val="22"/>
              </w:rPr>
            </w:pPr>
            <w:r w:rsidRPr="00B657E7">
              <w:rPr>
                <w:rFonts w:ascii="Calibri Light" w:hAnsi="Calibri Light" w:cs="Calibri Light"/>
                <w:sz w:val="22"/>
              </w:rPr>
              <w:t>Šventaragio g. 2, LT-01510 Vilnius</w:t>
            </w:r>
          </w:p>
          <w:p w14:paraId="346A2328" w14:textId="77777777" w:rsidR="00F83F6F" w:rsidRPr="00B657E7" w:rsidRDefault="00F83F6F" w:rsidP="00A962D0">
            <w:pPr>
              <w:tabs>
                <w:tab w:val="left" w:pos="9630"/>
              </w:tabs>
              <w:rPr>
                <w:rFonts w:ascii="Calibri Light" w:hAnsi="Calibri Light" w:cs="Calibri Light"/>
                <w:sz w:val="22"/>
              </w:rPr>
            </w:pPr>
            <w:r w:rsidRPr="00B657E7">
              <w:rPr>
                <w:rFonts w:ascii="Calibri Light" w:hAnsi="Calibri Light" w:cs="Calibri Light"/>
                <w:sz w:val="22"/>
              </w:rPr>
              <w:t>Tel. (0 5) 271 7130</w:t>
            </w:r>
          </w:p>
          <w:p w14:paraId="66D38DDF" w14:textId="77777777" w:rsidR="00F83F6F" w:rsidRPr="00B657E7" w:rsidRDefault="00F83F6F" w:rsidP="00A962D0">
            <w:pPr>
              <w:tabs>
                <w:tab w:val="left" w:pos="9630"/>
              </w:tabs>
              <w:rPr>
                <w:rFonts w:ascii="Calibri Light" w:hAnsi="Calibri Light" w:cs="Calibri Light"/>
                <w:sz w:val="22"/>
              </w:rPr>
            </w:pPr>
            <w:r w:rsidRPr="00B657E7">
              <w:rPr>
                <w:rFonts w:ascii="Calibri Light" w:hAnsi="Calibri Light" w:cs="Calibri Light"/>
                <w:sz w:val="22"/>
              </w:rPr>
              <w:t>El. paštas: bendrasisd@vrm.lt</w:t>
            </w:r>
          </w:p>
          <w:p w14:paraId="5CF683C5" w14:textId="77777777" w:rsidR="00F83F6F" w:rsidRPr="00B657E7" w:rsidRDefault="00F83F6F" w:rsidP="00A962D0">
            <w:pPr>
              <w:jc w:val="both"/>
              <w:rPr>
                <w:rFonts w:ascii="Calibri Light" w:hAnsi="Calibri Light" w:cs="Calibri Light"/>
                <w:sz w:val="22"/>
              </w:rPr>
            </w:pPr>
            <w:r w:rsidRPr="00B657E7">
              <w:rPr>
                <w:rFonts w:ascii="Calibri Light" w:hAnsi="Calibri Light" w:cs="Calibri Light"/>
                <w:sz w:val="22"/>
              </w:rPr>
              <w:t>A. s. LT03 4040 0636 1000 1073</w:t>
            </w:r>
          </w:p>
          <w:p w14:paraId="7829FBA6" w14:textId="77777777" w:rsidR="00F83F6F" w:rsidRPr="00B657E7" w:rsidRDefault="00F83F6F" w:rsidP="00A962D0">
            <w:pPr>
              <w:jc w:val="both"/>
              <w:rPr>
                <w:rFonts w:ascii="Calibri Light" w:hAnsi="Calibri Light" w:cs="Calibri Light"/>
                <w:sz w:val="22"/>
              </w:rPr>
            </w:pPr>
            <w:r w:rsidRPr="00B657E7">
              <w:rPr>
                <w:rFonts w:ascii="Calibri Light" w:hAnsi="Calibri Light" w:cs="Calibri Light"/>
                <w:sz w:val="22"/>
              </w:rPr>
              <w:lastRenderedPageBreak/>
              <w:t>Mokėtojas – LR finansų ministerija</w:t>
            </w:r>
          </w:p>
          <w:p w14:paraId="7DA7FC66" w14:textId="77777777" w:rsidR="00F83F6F" w:rsidRPr="00B657E7" w:rsidRDefault="00F83F6F" w:rsidP="00A962D0">
            <w:pPr>
              <w:jc w:val="both"/>
              <w:rPr>
                <w:rFonts w:ascii="Calibri Light" w:hAnsi="Calibri Light" w:cs="Calibri Light"/>
                <w:sz w:val="22"/>
              </w:rPr>
            </w:pPr>
            <w:r w:rsidRPr="00B657E7">
              <w:rPr>
                <w:rFonts w:ascii="Calibri Light" w:hAnsi="Calibri Light" w:cs="Calibri Light"/>
                <w:sz w:val="22"/>
              </w:rPr>
              <w:t>finansų įstaigos kodas 40400</w:t>
            </w:r>
          </w:p>
          <w:p w14:paraId="308AC0E1" w14:textId="77777777" w:rsidR="00F83F6F" w:rsidRPr="00B657E7" w:rsidRDefault="00F83F6F" w:rsidP="00A962D0">
            <w:pPr>
              <w:rPr>
                <w:rFonts w:ascii="Calibri Light" w:hAnsi="Calibri Light" w:cs="Calibri Light"/>
                <w:sz w:val="22"/>
              </w:rPr>
            </w:pPr>
            <w:r w:rsidRPr="00B657E7">
              <w:rPr>
                <w:rFonts w:ascii="Calibri Light" w:hAnsi="Calibri Light" w:cs="Calibri Light"/>
                <w:sz w:val="22"/>
              </w:rPr>
              <w:t>SWIFT BIC kodas - MFRLLT22</w:t>
            </w:r>
          </w:p>
          <w:p w14:paraId="561639E6" w14:textId="77777777" w:rsidR="00F83F6F" w:rsidRPr="00B657E7" w:rsidRDefault="00F83F6F" w:rsidP="00A962D0">
            <w:pPr>
              <w:tabs>
                <w:tab w:val="left" w:pos="9630"/>
              </w:tabs>
              <w:rPr>
                <w:rFonts w:ascii="Calibri Light" w:hAnsi="Calibri Light" w:cs="Calibri Light"/>
                <w:sz w:val="22"/>
              </w:rPr>
            </w:pPr>
          </w:p>
          <w:p w14:paraId="2DB8154E" w14:textId="77777777" w:rsidR="00F83F6F" w:rsidRPr="00B657E7" w:rsidRDefault="00F83F6F" w:rsidP="00A962D0">
            <w:pPr>
              <w:rPr>
                <w:rFonts w:ascii="Calibri Light" w:hAnsi="Calibri Light" w:cs="Calibri Light"/>
                <w:sz w:val="22"/>
              </w:rPr>
            </w:pPr>
            <w:r w:rsidRPr="00B657E7">
              <w:rPr>
                <w:rFonts w:ascii="Calibri Light" w:hAnsi="Calibri Light" w:cs="Calibri Light"/>
                <w:sz w:val="22"/>
              </w:rPr>
              <w:t>Ministerijos kancleris</w:t>
            </w:r>
          </w:p>
          <w:p w14:paraId="0A1628A2" w14:textId="77777777" w:rsidR="00F83F6F" w:rsidRPr="00B657E7" w:rsidRDefault="00F83F6F" w:rsidP="00A962D0">
            <w:pPr>
              <w:pStyle w:val="Sraopastraipa"/>
              <w:ind w:left="0"/>
              <w:rPr>
                <w:rFonts w:ascii="Calibri Light" w:hAnsi="Calibri Light" w:cs="Calibri Light"/>
                <w:sz w:val="22"/>
                <w:szCs w:val="22"/>
                <w:lang w:val="lt-LT"/>
              </w:rPr>
            </w:pPr>
            <w:r w:rsidRPr="00B657E7">
              <w:rPr>
                <w:rFonts w:ascii="Calibri Light" w:hAnsi="Calibri Light" w:cs="Calibri Light"/>
                <w:sz w:val="22"/>
                <w:szCs w:val="22"/>
                <w:lang w:val="lt-LT"/>
              </w:rPr>
              <w:t xml:space="preserve"> </w:t>
            </w:r>
          </w:p>
          <w:p w14:paraId="0F21736B" w14:textId="77777777" w:rsidR="00F83F6F" w:rsidRPr="00B657E7" w:rsidRDefault="00F83F6F" w:rsidP="00A962D0">
            <w:pPr>
              <w:tabs>
                <w:tab w:val="left" w:pos="9630"/>
              </w:tabs>
              <w:rPr>
                <w:rFonts w:ascii="Calibri Light" w:hAnsi="Calibri Light" w:cs="Calibri Light"/>
                <w:sz w:val="22"/>
              </w:rPr>
            </w:pPr>
            <w:r w:rsidRPr="00B657E7">
              <w:rPr>
                <w:rFonts w:ascii="Calibri Light" w:hAnsi="Calibri Light" w:cs="Calibri Light"/>
                <w:sz w:val="22"/>
              </w:rPr>
              <w:t xml:space="preserve">Dalius Kuliešius </w:t>
            </w:r>
          </w:p>
        </w:tc>
        <w:tc>
          <w:tcPr>
            <w:tcW w:w="4715" w:type="dxa"/>
          </w:tcPr>
          <w:p w14:paraId="1C4B9496" w14:textId="77777777" w:rsidR="00F83F6F" w:rsidRPr="00B657E7" w:rsidRDefault="00F83F6F" w:rsidP="00A962D0">
            <w:pPr>
              <w:pStyle w:val="Antrat1"/>
              <w:tabs>
                <w:tab w:val="left" w:pos="9630"/>
              </w:tabs>
              <w:ind w:right="8"/>
              <w:rPr>
                <w:rFonts w:ascii="Calibri Light" w:eastAsia="Arial Unicode MS" w:hAnsi="Calibri Light" w:cs="Calibri Light"/>
                <w:sz w:val="22"/>
                <w:szCs w:val="22"/>
              </w:rPr>
            </w:pPr>
            <w:r w:rsidRPr="00B657E7">
              <w:rPr>
                <w:rFonts w:ascii="Calibri Light" w:eastAsia="Arial Unicode MS" w:hAnsi="Calibri Light" w:cs="Calibri Light"/>
                <w:sz w:val="22"/>
                <w:szCs w:val="22"/>
              </w:rPr>
              <w:lastRenderedPageBreak/>
              <w:t>PASLAUGŲ TEIKĖJAS</w:t>
            </w:r>
          </w:p>
          <w:p w14:paraId="1A900EE5" w14:textId="77777777" w:rsidR="00F83F6F" w:rsidRPr="00B657E7" w:rsidRDefault="00F83F6F" w:rsidP="00A962D0">
            <w:pPr>
              <w:pStyle w:val="Lentele-ZET"/>
              <w:tabs>
                <w:tab w:val="left" w:pos="9630"/>
              </w:tabs>
              <w:spacing w:line="240" w:lineRule="auto"/>
              <w:ind w:right="8"/>
              <w:jc w:val="both"/>
              <w:rPr>
                <w:rFonts w:ascii="Calibri Light" w:hAnsi="Calibri Light" w:cs="Calibri Light"/>
                <w:b/>
                <w:sz w:val="22"/>
                <w:szCs w:val="22"/>
              </w:rPr>
            </w:pPr>
          </w:p>
          <w:p w14:paraId="239816D9" w14:textId="77777777" w:rsidR="00F83F6F" w:rsidRPr="00B657E7" w:rsidRDefault="00F83F6F" w:rsidP="00A962D0">
            <w:pPr>
              <w:tabs>
                <w:tab w:val="left" w:pos="720"/>
              </w:tabs>
              <w:rPr>
                <w:rFonts w:ascii="Calibri Light" w:hAnsi="Calibri Light" w:cs="Calibri Light"/>
                <w:bCs/>
                <w:sz w:val="22"/>
              </w:rPr>
            </w:pPr>
            <w:r w:rsidRPr="00B657E7">
              <w:rPr>
                <w:rFonts w:ascii="Calibri Light" w:hAnsi="Calibri Light" w:cs="Calibri Light"/>
                <w:sz w:val="22"/>
              </w:rPr>
              <w:t>[...]</w:t>
            </w:r>
          </w:p>
          <w:p w14:paraId="1CB14A64" w14:textId="77777777" w:rsidR="00F83F6F" w:rsidRPr="00B657E7" w:rsidRDefault="00F83F6F" w:rsidP="00A962D0">
            <w:pPr>
              <w:tabs>
                <w:tab w:val="left" w:pos="720"/>
              </w:tabs>
              <w:rPr>
                <w:rFonts w:ascii="Calibri Light" w:hAnsi="Calibri Light" w:cs="Calibri Light"/>
                <w:bCs/>
                <w:sz w:val="22"/>
              </w:rPr>
            </w:pPr>
          </w:p>
          <w:p w14:paraId="587FA3B6" w14:textId="77777777" w:rsidR="00F83F6F" w:rsidRPr="00B657E7" w:rsidRDefault="00F83F6F" w:rsidP="00A962D0">
            <w:pPr>
              <w:rPr>
                <w:rFonts w:ascii="Calibri Light" w:hAnsi="Calibri Light" w:cs="Calibri Light"/>
                <w:color w:val="000000"/>
                <w:sz w:val="22"/>
              </w:rPr>
            </w:pPr>
          </w:p>
          <w:p w14:paraId="33B85E9A" w14:textId="77777777" w:rsidR="00F83F6F" w:rsidRPr="00B657E7" w:rsidRDefault="00F83F6F" w:rsidP="00A962D0">
            <w:pPr>
              <w:rPr>
                <w:rFonts w:ascii="Calibri Light" w:hAnsi="Calibri Light" w:cs="Calibri Light"/>
                <w:bCs/>
                <w:sz w:val="22"/>
              </w:rPr>
            </w:pPr>
            <w:r w:rsidRPr="00B657E7">
              <w:rPr>
                <w:rFonts w:ascii="Calibri Light" w:hAnsi="Calibri Light" w:cs="Calibri Light"/>
                <w:bCs/>
                <w:sz w:val="22"/>
              </w:rPr>
              <w:t>Duomenys kaupiami ir saugomi Juridinių asmenų registre, kodas</w:t>
            </w:r>
          </w:p>
          <w:p w14:paraId="4311F97C" w14:textId="77777777" w:rsidR="00F83F6F" w:rsidRPr="00B657E7" w:rsidRDefault="00F83F6F" w:rsidP="00A962D0">
            <w:pPr>
              <w:rPr>
                <w:rFonts w:ascii="Calibri Light" w:hAnsi="Calibri Light" w:cs="Calibri Light"/>
                <w:sz w:val="22"/>
              </w:rPr>
            </w:pPr>
            <w:r w:rsidRPr="00B657E7">
              <w:rPr>
                <w:rFonts w:ascii="Calibri Light" w:hAnsi="Calibri Light" w:cs="Calibri Light"/>
                <w:sz w:val="22"/>
              </w:rPr>
              <w:t xml:space="preserve">Adresas </w:t>
            </w:r>
          </w:p>
          <w:p w14:paraId="239CE516" w14:textId="77777777" w:rsidR="00F83F6F" w:rsidRPr="00B657E7" w:rsidRDefault="00F83F6F" w:rsidP="00A962D0">
            <w:pPr>
              <w:rPr>
                <w:rFonts w:ascii="Calibri Light" w:hAnsi="Calibri Light" w:cs="Calibri Light"/>
                <w:sz w:val="22"/>
              </w:rPr>
            </w:pPr>
            <w:r w:rsidRPr="00B657E7">
              <w:rPr>
                <w:rFonts w:ascii="Calibri Light" w:hAnsi="Calibri Light" w:cs="Calibri Light"/>
                <w:sz w:val="22"/>
              </w:rPr>
              <w:t xml:space="preserve">Tel. </w:t>
            </w:r>
          </w:p>
          <w:p w14:paraId="550D4B11" w14:textId="77777777" w:rsidR="00F83F6F" w:rsidRPr="00B657E7" w:rsidRDefault="00F83F6F" w:rsidP="00A962D0">
            <w:pPr>
              <w:rPr>
                <w:rFonts w:ascii="Calibri Light" w:hAnsi="Calibri Light" w:cs="Calibri Light"/>
                <w:sz w:val="22"/>
              </w:rPr>
            </w:pPr>
            <w:r w:rsidRPr="00B657E7">
              <w:rPr>
                <w:rFonts w:ascii="Calibri Light" w:hAnsi="Calibri Light" w:cs="Calibri Light"/>
                <w:sz w:val="22"/>
              </w:rPr>
              <w:t xml:space="preserve">El. paštas: </w:t>
            </w:r>
          </w:p>
          <w:p w14:paraId="7A05AF5A" w14:textId="77777777" w:rsidR="00F83F6F" w:rsidRPr="00B657E7" w:rsidRDefault="00F83F6F" w:rsidP="00A962D0">
            <w:pPr>
              <w:rPr>
                <w:rFonts w:ascii="Calibri Light" w:hAnsi="Calibri Light" w:cs="Calibri Light"/>
                <w:sz w:val="22"/>
              </w:rPr>
            </w:pPr>
            <w:r w:rsidRPr="00B657E7">
              <w:rPr>
                <w:rFonts w:ascii="Calibri Light" w:hAnsi="Calibri Light" w:cs="Calibri Light"/>
                <w:sz w:val="22"/>
              </w:rPr>
              <w:t xml:space="preserve">A. s. </w:t>
            </w:r>
          </w:p>
          <w:p w14:paraId="47250A47" w14:textId="77777777" w:rsidR="00F83F6F" w:rsidRPr="00B657E7" w:rsidRDefault="00F83F6F" w:rsidP="00A962D0">
            <w:pPr>
              <w:rPr>
                <w:rFonts w:ascii="Calibri Light" w:hAnsi="Calibri Light" w:cs="Calibri Light"/>
                <w:sz w:val="22"/>
              </w:rPr>
            </w:pPr>
            <w:r w:rsidRPr="00B657E7">
              <w:rPr>
                <w:rFonts w:ascii="Calibri Light" w:hAnsi="Calibri Light" w:cs="Calibri Light"/>
                <w:sz w:val="22"/>
              </w:rPr>
              <w:t>AB bankas..</w:t>
            </w:r>
          </w:p>
          <w:p w14:paraId="730825EC" w14:textId="77777777" w:rsidR="00F83F6F" w:rsidRPr="00B657E7" w:rsidRDefault="00F83F6F" w:rsidP="00A962D0">
            <w:pPr>
              <w:rPr>
                <w:rFonts w:ascii="Calibri Light" w:hAnsi="Calibri Light" w:cs="Calibri Light"/>
                <w:sz w:val="22"/>
              </w:rPr>
            </w:pPr>
            <w:r w:rsidRPr="00B657E7">
              <w:rPr>
                <w:rFonts w:ascii="Calibri Light" w:hAnsi="Calibri Light" w:cs="Calibri Light"/>
                <w:sz w:val="22"/>
              </w:rPr>
              <w:lastRenderedPageBreak/>
              <w:t xml:space="preserve">Banko kodas </w:t>
            </w:r>
          </w:p>
          <w:p w14:paraId="1AA3D0AA" w14:textId="77777777" w:rsidR="00F83F6F" w:rsidRPr="00B657E7" w:rsidRDefault="00F83F6F" w:rsidP="00A962D0">
            <w:pPr>
              <w:rPr>
                <w:rFonts w:ascii="Calibri Light" w:hAnsi="Calibri Light" w:cs="Calibri Light"/>
                <w:color w:val="000000"/>
                <w:sz w:val="22"/>
              </w:rPr>
            </w:pPr>
          </w:p>
          <w:p w14:paraId="1988BC0A" w14:textId="77777777" w:rsidR="00F83F6F" w:rsidRPr="00B657E7" w:rsidRDefault="00F83F6F" w:rsidP="00A962D0">
            <w:pPr>
              <w:rPr>
                <w:rFonts w:ascii="Calibri Light" w:hAnsi="Calibri Light" w:cs="Calibri Light"/>
                <w:color w:val="000000"/>
                <w:sz w:val="22"/>
              </w:rPr>
            </w:pPr>
          </w:p>
          <w:p w14:paraId="2DA27A8A" w14:textId="77777777" w:rsidR="00F83F6F" w:rsidRPr="00B657E7" w:rsidRDefault="00F83F6F" w:rsidP="00A962D0">
            <w:pPr>
              <w:rPr>
                <w:rFonts w:ascii="Calibri Light" w:hAnsi="Calibri Light" w:cs="Calibri Light"/>
                <w:color w:val="000000"/>
                <w:sz w:val="22"/>
              </w:rPr>
            </w:pPr>
          </w:p>
          <w:p w14:paraId="4D43CEBB" w14:textId="77777777" w:rsidR="00F83F6F" w:rsidRPr="00B657E7" w:rsidRDefault="00F83F6F" w:rsidP="00A962D0">
            <w:pPr>
              <w:rPr>
                <w:rFonts w:ascii="Calibri Light" w:hAnsi="Calibri Light" w:cs="Calibri Light"/>
                <w:color w:val="000000"/>
                <w:sz w:val="22"/>
              </w:rPr>
            </w:pPr>
            <w:r w:rsidRPr="00B657E7">
              <w:rPr>
                <w:rFonts w:ascii="Calibri Light" w:hAnsi="Calibri Light" w:cs="Calibri Light"/>
                <w:color w:val="000000"/>
                <w:sz w:val="22"/>
              </w:rPr>
              <w:t>[...]</w:t>
            </w:r>
          </w:p>
          <w:p w14:paraId="3D5ECA87" w14:textId="77777777" w:rsidR="00F83F6F" w:rsidRPr="00B657E7" w:rsidRDefault="00F83F6F" w:rsidP="00A962D0">
            <w:pPr>
              <w:ind w:left="720"/>
              <w:contextualSpacing/>
              <w:jc w:val="center"/>
              <w:rPr>
                <w:rFonts w:ascii="Calibri Light" w:hAnsi="Calibri Light" w:cs="Calibri Light"/>
                <w:color w:val="000000"/>
                <w:sz w:val="22"/>
              </w:rPr>
            </w:pPr>
            <w:r w:rsidRPr="00B657E7">
              <w:rPr>
                <w:rFonts w:ascii="Calibri Light" w:hAnsi="Calibri Light" w:cs="Calibri Light"/>
                <w:sz w:val="22"/>
              </w:rPr>
              <w:t xml:space="preserve"> </w:t>
            </w:r>
          </w:p>
          <w:p w14:paraId="788C7AC6" w14:textId="77777777" w:rsidR="00F83F6F" w:rsidRPr="00B657E7" w:rsidRDefault="00F83F6F" w:rsidP="00A962D0">
            <w:pPr>
              <w:tabs>
                <w:tab w:val="left" w:pos="720"/>
                <w:tab w:val="left" w:pos="9630"/>
              </w:tabs>
              <w:ind w:right="8"/>
              <w:rPr>
                <w:rFonts w:ascii="Calibri Light" w:hAnsi="Calibri Light" w:cs="Calibri Light"/>
                <w:i/>
                <w:sz w:val="22"/>
              </w:rPr>
            </w:pPr>
          </w:p>
        </w:tc>
      </w:tr>
    </w:tbl>
    <w:p w14:paraId="32CE40C9" w14:textId="4B1C09FD" w:rsidR="00F83F6F" w:rsidRPr="00B657E7" w:rsidRDefault="00DB6C15" w:rsidP="00DB6C15">
      <w:pPr>
        <w:jc w:val="center"/>
        <w:rPr>
          <w:rFonts w:ascii="Calibri Light" w:hAnsi="Calibri Light" w:cs="Calibri Light"/>
          <w:sz w:val="22"/>
        </w:rPr>
      </w:pPr>
      <w:r>
        <w:rPr>
          <w:rFonts w:ascii="Calibri Light" w:hAnsi="Calibri Light" w:cs="Calibri Light"/>
          <w:sz w:val="22"/>
        </w:rPr>
        <w:lastRenderedPageBreak/>
        <w:t>_____________________</w:t>
      </w:r>
    </w:p>
    <w:p w14:paraId="61D669F4" w14:textId="2D98284D" w:rsidR="00385231" w:rsidRPr="00B657E7" w:rsidRDefault="00385231" w:rsidP="00A8272C">
      <w:pPr>
        <w:spacing w:after="0" w:line="240" w:lineRule="auto"/>
        <w:jc w:val="both"/>
        <w:rPr>
          <w:rFonts w:ascii="Calibri Light" w:hAnsi="Calibri Light" w:cs="Calibri Light"/>
          <w:sz w:val="22"/>
        </w:rPr>
      </w:pPr>
    </w:p>
    <w:sectPr w:rsidR="00385231" w:rsidRPr="00B657E7"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AE02E" w14:textId="77777777" w:rsidR="006F38D7" w:rsidRDefault="006F38D7">
      <w:pPr>
        <w:spacing w:after="0" w:line="240" w:lineRule="auto"/>
      </w:pPr>
      <w:r>
        <w:separator/>
      </w:r>
    </w:p>
  </w:endnote>
  <w:endnote w:type="continuationSeparator" w:id="0">
    <w:p w14:paraId="6E385D6F" w14:textId="77777777" w:rsidR="006F38D7" w:rsidRDefault="006F3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B85AD" w14:textId="77777777" w:rsidR="006F38D7" w:rsidRDefault="006F38D7">
      <w:pPr>
        <w:spacing w:after="0" w:line="240" w:lineRule="auto"/>
      </w:pPr>
      <w:r>
        <w:separator/>
      </w:r>
    </w:p>
  </w:footnote>
  <w:footnote w:type="continuationSeparator" w:id="0">
    <w:p w14:paraId="56ED8235" w14:textId="77777777" w:rsidR="006F38D7" w:rsidRDefault="006F38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4"/>
  </w:num>
  <w:num w:numId="2" w16cid:durableId="1255094113">
    <w:abstractNumId w:val="19"/>
  </w:num>
  <w:num w:numId="3" w16cid:durableId="578370478">
    <w:abstractNumId w:val="18"/>
  </w:num>
  <w:num w:numId="4" w16cid:durableId="1296252730">
    <w:abstractNumId w:val="7"/>
  </w:num>
  <w:num w:numId="5" w16cid:durableId="1501970794">
    <w:abstractNumId w:val="16"/>
  </w:num>
  <w:num w:numId="6" w16cid:durableId="467750621">
    <w:abstractNumId w:val="12"/>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5"/>
  </w:num>
  <w:num w:numId="14" w16cid:durableId="1282956213">
    <w:abstractNumId w:val="9"/>
  </w:num>
  <w:num w:numId="15" w16cid:durableId="689113072">
    <w:abstractNumId w:val="14"/>
  </w:num>
  <w:num w:numId="16" w16cid:durableId="957300235">
    <w:abstractNumId w:val="6"/>
  </w:num>
  <w:num w:numId="17" w16cid:durableId="381371239">
    <w:abstractNumId w:val="20"/>
  </w:num>
  <w:num w:numId="18" w16cid:durableId="181671950">
    <w:abstractNumId w:val="23"/>
  </w:num>
  <w:num w:numId="19" w16cid:durableId="1937132676">
    <w:abstractNumId w:val="5"/>
  </w:num>
  <w:num w:numId="20" w16cid:durableId="1422675361">
    <w:abstractNumId w:val="17"/>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6D9D"/>
    <w:rsid w:val="00027245"/>
    <w:rsid w:val="0003030E"/>
    <w:rsid w:val="00030C5E"/>
    <w:rsid w:val="00042C6B"/>
    <w:rsid w:val="00044A6A"/>
    <w:rsid w:val="00047921"/>
    <w:rsid w:val="0005296A"/>
    <w:rsid w:val="00053414"/>
    <w:rsid w:val="00053B54"/>
    <w:rsid w:val="0005479B"/>
    <w:rsid w:val="0005480F"/>
    <w:rsid w:val="00056730"/>
    <w:rsid w:val="00062106"/>
    <w:rsid w:val="000627CE"/>
    <w:rsid w:val="00065990"/>
    <w:rsid w:val="00067A0A"/>
    <w:rsid w:val="00071BBE"/>
    <w:rsid w:val="00073EEF"/>
    <w:rsid w:val="00077203"/>
    <w:rsid w:val="000801D7"/>
    <w:rsid w:val="00081C7A"/>
    <w:rsid w:val="000827A9"/>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420BB"/>
    <w:rsid w:val="00145E52"/>
    <w:rsid w:val="00145F40"/>
    <w:rsid w:val="0014794D"/>
    <w:rsid w:val="00151DAF"/>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805"/>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434"/>
    <w:rsid w:val="00283848"/>
    <w:rsid w:val="002865F2"/>
    <w:rsid w:val="0029027E"/>
    <w:rsid w:val="0029061F"/>
    <w:rsid w:val="00292D82"/>
    <w:rsid w:val="00295694"/>
    <w:rsid w:val="00296635"/>
    <w:rsid w:val="002A07C8"/>
    <w:rsid w:val="002A322D"/>
    <w:rsid w:val="002A4E61"/>
    <w:rsid w:val="002B0700"/>
    <w:rsid w:val="002B1C15"/>
    <w:rsid w:val="002B2B4C"/>
    <w:rsid w:val="002B3591"/>
    <w:rsid w:val="002B6EB9"/>
    <w:rsid w:val="002B7F1F"/>
    <w:rsid w:val="002C0D23"/>
    <w:rsid w:val="002C1579"/>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4470"/>
    <w:rsid w:val="00355E3C"/>
    <w:rsid w:val="00355EA8"/>
    <w:rsid w:val="00371162"/>
    <w:rsid w:val="00371F9B"/>
    <w:rsid w:val="00372B28"/>
    <w:rsid w:val="00373CA7"/>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3BAE"/>
    <w:rsid w:val="003C427B"/>
    <w:rsid w:val="003C66E2"/>
    <w:rsid w:val="003C6CD0"/>
    <w:rsid w:val="003D08AF"/>
    <w:rsid w:val="003D08D8"/>
    <w:rsid w:val="003D1641"/>
    <w:rsid w:val="003D40D5"/>
    <w:rsid w:val="003D4682"/>
    <w:rsid w:val="003E0B29"/>
    <w:rsid w:val="003E25E3"/>
    <w:rsid w:val="003F33DD"/>
    <w:rsid w:val="003F4D15"/>
    <w:rsid w:val="00407426"/>
    <w:rsid w:val="004129EF"/>
    <w:rsid w:val="00415590"/>
    <w:rsid w:val="00416F02"/>
    <w:rsid w:val="00420036"/>
    <w:rsid w:val="004403A1"/>
    <w:rsid w:val="00440A79"/>
    <w:rsid w:val="00441687"/>
    <w:rsid w:val="0044170C"/>
    <w:rsid w:val="0044172D"/>
    <w:rsid w:val="0044290A"/>
    <w:rsid w:val="00453BBE"/>
    <w:rsid w:val="004550ED"/>
    <w:rsid w:val="00457434"/>
    <w:rsid w:val="00461B6E"/>
    <w:rsid w:val="00462D09"/>
    <w:rsid w:val="00462EB6"/>
    <w:rsid w:val="0046360B"/>
    <w:rsid w:val="00471B45"/>
    <w:rsid w:val="00473670"/>
    <w:rsid w:val="004756F6"/>
    <w:rsid w:val="00491E69"/>
    <w:rsid w:val="00497126"/>
    <w:rsid w:val="004A12C7"/>
    <w:rsid w:val="004A3C71"/>
    <w:rsid w:val="004A55E7"/>
    <w:rsid w:val="004A7454"/>
    <w:rsid w:val="004B0017"/>
    <w:rsid w:val="004B5109"/>
    <w:rsid w:val="004B658F"/>
    <w:rsid w:val="004C2D76"/>
    <w:rsid w:val="004C33B9"/>
    <w:rsid w:val="004C3EB6"/>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074D8"/>
    <w:rsid w:val="0051041C"/>
    <w:rsid w:val="005132E4"/>
    <w:rsid w:val="0051433D"/>
    <w:rsid w:val="00517AD4"/>
    <w:rsid w:val="00517B7F"/>
    <w:rsid w:val="00517BF5"/>
    <w:rsid w:val="005238CC"/>
    <w:rsid w:val="005318CB"/>
    <w:rsid w:val="00535904"/>
    <w:rsid w:val="00540586"/>
    <w:rsid w:val="00543FA6"/>
    <w:rsid w:val="00544742"/>
    <w:rsid w:val="00546911"/>
    <w:rsid w:val="00552464"/>
    <w:rsid w:val="005548C0"/>
    <w:rsid w:val="00554D75"/>
    <w:rsid w:val="00555291"/>
    <w:rsid w:val="005553C7"/>
    <w:rsid w:val="005570D3"/>
    <w:rsid w:val="005658B5"/>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2B40"/>
    <w:rsid w:val="005F3BCF"/>
    <w:rsid w:val="006008ED"/>
    <w:rsid w:val="00600E2C"/>
    <w:rsid w:val="00607C83"/>
    <w:rsid w:val="00611868"/>
    <w:rsid w:val="00612FE4"/>
    <w:rsid w:val="00620625"/>
    <w:rsid w:val="00627EB3"/>
    <w:rsid w:val="00627FC4"/>
    <w:rsid w:val="006326C9"/>
    <w:rsid w:val="00640737"/>
    <w:rsid w:val="00647354"/>
    <w:rsid w:val="00653675"/>
    <w:rsid w:val="00653686"/>
    <w:rsid w:val="00653F44"/>
    <w:rsid w:val="00654F8A"/>
    <w:rsid w:val="006633BC"/>
    <w:rsid w:val="006662A4"/>
    <w:rsid w:val="006672B5"/>
    <w:rsid w:val="006721EB"/>
    <w:rsid w:val="00674580"/>
    <w:rsid w:val="00681C37"/>
    <w:rsid w:val="00682D70"/>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D0E23"/>
    <w:rsid w:val="006D100F"/>
    <w:rsid w:val="006D3D6D"/>
    <w:rsid w:val="006D6685"/>
    <w:rsid w:val="006E1BBC"/>
    <w:rsid w:val="006E3642"/>
    <w:rsid w:val="006E4CFF"/>
    <w:rsid w:val="006E7E5A"/>
    <w:rsid w:val="006F38D7"/>
    <w:rsid w:val="006F3DE4"/>
    <w:rsid w:val="006F5652"/>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463C9"/>
    <w:rsid w:val="00753AE5"/>
    <w:rsid w:val="00761953"/>
    <w:rsid w:val="00761C62"/>
    <w:rsid w:val="007624C4"/>
    <w:rsid w:val="00764EA8"/>
    <w:rsid w:val="00767497"/>
    <w:rsid w:val="007722D0"/>
    <w:rsid w:val="00773EFA"/>
    <w:rsid w:val="00774B39"/>
    <w:rsid w:val="00777E1D"/>
    <w:rsid w:val="007803DA"/>
    <w:rsid w:val="00784900"/>
    <w:rsid w:val="0078748B"/>
    <w:rsid w:val="00792242"/>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1BD6"/>
    <w:rsid w:val="007F25F8"/>
    <w:rsid w:val="008020B1"/>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86A33"/>
    <w:rsid w:val="00891F8C"/>
    <w:rsid w:val="00894055"/>
    <w:rsid w:val="00894ADC"/>
    <w:rsid w:val="008A3E71"/>
    <w:rsid w:val="008B1280"/>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8BC"/>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12FA7"/>
    <w:rsid w:val="00A14EC2"/>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118"/>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994"/>
    <w:rsid w:val="00B5256F"/>
    <w:rsid w:val="00B647C2"/>
    <w:rsid w:val="00B657E7"/>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073"/>
    <w:rsid w:val="00CF0549"/>
    <w:rsid w:val="00CF556C"/>
    <w:rsid w:val="00D016F2"/>
    <w:rsid w:val="00D02A2B"/>
    <w:rsid w:val="00D1436E"/>
    <w:rsid w:val="00D174AA"/>
    <w:rsid w:val="00D25B7A"/>
    <w:rsid w:val="00D3133E"/>
    <w:rsid w:val="00D31B37"/>
    <w:rsid w:val="00D32A15"/>
    <w:rsid w:val="00D350AD"/>
    <w:rsid w:val="00D372CF"/>
    <w:rsid w:val="00D37990"/>
    <w:rsid w:val="00D40F1F"/>
    <w:rsid w:val="00D44DD0"/>
    <w:rsid w:val="00D52341"/>
    <w:rsid w:val="00D53A52"/>
    <w:rsid w:val="00D56749"/>
    <w:rsid w:val="00D6400E"/>
    <w:rsid w:val="00D72E16"/>
    <w:rsid w:val="00D731A5"/>
    <w:rsid w:val="00D73617"/>
    <w:rsid w:val="00D76584"/>
    <w:rsid w:val="00D7693D"/>
    <w:rsid w:val="00D81C0A"/>
    <w:rsid w:val="00D8507B"/>
    <w:rsid w:val="00D9095F"/>
    <w:rsid w:val="00D90E70"/>
    <w:rsid w:val="00D94D70"/>
    <w:rsid w:val="00D974E5"/>
    <w:rsid w:val="00DA1BC3"/>
    <w:rsid w:val="00DA2B7C"/>
    <w:rsid w:val="00DB02C9"/>
    <w:rsid w:val="00DB2876"/>
    <w:rsid w:val="00DB3186"/>
    <w:rsid w:val="00DB44BD"/>
    <w:rsid w:val="00DB495F"/>
    <w:rsid w:val="00DB5704"/>
    <w:rsid w:val="00DB6C15"/>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40E64"/>
    <w:rsid w:val="00E4182A"/>
    <w:rsid w:val="00E44F85"/>
    <w:rsid w:val="00E47DD7"/>
    <w:rsid w:val="00E53D13"/>
    <w:rsid w:val="00E55EF4"/>
    <w:rsid w:val="00E569E7"/>
    <w:rsid w:val="00E602D0"/>
    <w:rsid w:val="00E62814"/>
    <w:rsid w:val="00E70B0F"/>
    <w:rsid w:val="00E70F4C"/>
    <w:rsid w:val="00E753EF"/>
    <w:rsid w:val="00E86B08"/>
    <w:rsid w:val="00E86D4B"/>
    <w:rsid w:val="00E9155A"/>
    <w:rsid w:val="00E91B50"/>
    <w:rsid w:val="00EA3C23"/>
    <w:rsid w:val="00EA49AC"/>
    <w:rsid w:val="00EA71F7"/>
    <w:rsid w:val="00EA7FCA"/>
    <w:rsid w:val="00EB4694"/>
    <w:rsid w:val="00EB56A9"/>
    <w:rsid w:val="00EB655C"/>
    <w:rsid w:val="00EB6A21"/>
    <w:rsid w:val="00EC0559"/>
    <w:rsid w:val="00EC24A8"/>
    <w:rsid w:val="00EC560E"/>
    <w:rsid w:val="00ED0D88"/>
    <w:rsid w:val="00ED17ED"/>
    <w:rsid w:val="00ED2AF6"/>
    <w:rsid w:val="00ED309F"/>
    <w:rsid w:val="00ED477D"/>
    <w:rsid w:val="00ED7484"/>
    <w:rsid w:val="00EE2A56"/>
    <w:rsid w:val="00EE3E59"/>
    <w:rsid w:val="00EF1159"/>
    <w:rsid w:val="00EF48B4"/>
    <w:rsid w:val="00EF6CF8"/>
    <w:rsid w:val="00F079AF"/>
    <w:rsid w:val="00F10C65"/>
    <w:rsid w:val="00F1258C"/>
    <w:rsid w:val="00F14A59"/>
    <w:rsid w:val="00F15D34"/>
    <w:rsid w:val="00F23DD5"/>
    <w:rsid w:val="00F26216"/>
    <w:rsid w:val="00F331B9"/>
    <w:rsid w:val="00F33FB8"/>
    <w:rsid w:val="00F347A7"/>
    <w:rsid w:val="00F35C47"/>
    <w:rsid w:val="00F36321"/>
    <w:rsid w:val="00F37B43"/>
    <w:rsid w:val="00F51334"/>
    <w:rsid w:val="00F57305"/>
    <w:rsid w:val="00F610BE"/>
    <w:rsid w:val="00F618C3"/>
    <w:rsid w:val="00F645C1"/>
    <w:rsid w:val="00F65DC9"/>
    <w:rsid w:val="00F70BD0"/>
    <w:rsid w:val="00F73A22"/>
    <w:rsid w:val="00F7576E"/>
    <w:rsid w:val="00F76B8E"/>
    <w:rsid w:val="00F80D6B"/>
    <w:rsid w:val="00F81DA6"/>
    <w:rsid w:val="00F83F6F"/>
    <w:rsid w:val="00F840FB"/>
    <w:rsid w:val="00F9258C"/>
    <w:rsid w:val="00F93B2F"/>
    <w:rsid w:val="00F94F33"/>
    <w:rsid w:val="00F9765D"/>
    <w:rsid w:val="00F97EC7"/>
    <w:rsid w:val="00FA22D7"/>
    <w:rsid w:val="00FA3127"/>
    <w:rsid w:val="00FA5680"/>
    <w:rsid w:val="00FB08DD"/>
    <w:rsid w:val="00FB198E"/>
    <w:rsid w:val="00FC0FF8"/>
    <w:rsid w:val="00FC1904"/>
    <w:rsid w:val="00FC2E31"/>
    <w:rsid w:val="00FC4BC8"/>
    <w:rsid w:val="00FC5684"/>
    <w:rsid w:val="00FC7335"/>
    <w:rsid w:val="00FD0B69"/>
    <w:rsid w:val="00FD159E"/>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1621A9C-D762-4B0D-85FC-622645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pPr>
      <w:numPr>
        <w:numId w:val="15"/>
      </w:numPr>
      <w:tabs>
        <w:tab w:val="left" w:pos="23778"/>
        <w:tab w:val="left" w:pos="23778"/>
        <w:tab w:val="left" w:pos="23778"/>
      </w:tabs>
      <w:suppressAutoHyphens/>
      <w:autoSpaceDN w:val="0"/>
      <w:spacing w:line="276" w:lineRule="auto"/>
      <w:jc w:val="both"/>
      <w:textAlignment w:val="baseline"/>
    </w:pPr>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 w:type="paragraph" w:customStyle="1" w:styleId="Lentele-ZET">
    <w:name w:val="Lentele-ZET"/>
    <w:basedOn w:val="prastasis"/>
    <w:uiPriority w:val="99"/>
    <w:rsid w:val="00F83F6F"/>
    <w:pPr>
      <w:spacing w:after="0" w:line="312" w:lineRule="auto"/>
    </w:pPr>
    <w:rPr>
      <w:rFonts w:ascii="Tahoma" w:eastAsia="Times New Roman" w:hAnsi="Tahoma" w:cs="Tahoma"/>
      <w:sz w:val="17"/>
      <w:szCs w:val="17"/>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
      <w:docPartPr>
        <w:name w:val="C91DDF06275044BF878F1629EA944C72"/>
        <w:category>
          <w:name w:val="Bendrosios nuostatos"/>
          <w:gallery w:val="placeholder"/>
        </w:category>
        <w:types>
          <w:type w:val="bbPlcHdr"/>
        </w:types>
        <w:behaviors>
          <w:behavior w:val="content"/>
        </w:behaviors>
        <w:guid w:val="{5DC7FD9B-A093-4F7F-89C7-06A4A7544892}"/>
      </w:docPartPr>
      <w:docPartBody>
        <w:p w:rsidR="009A639F" w:rsidRDefault="00674338" w:rsidP="00674338">
          <w:pPr>
            <w:pStyle w:val="C91DDF06275044BF878F1629EA944C72"/>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411FF"/>
    <w:rsid w:val="00045A9C"/>
    <w:rsid w:val="000572CC"/>
    <w:rsid w:val="00062BD0"/>
    <w:rsid w:val="000644D2"/>
    <w:rsid w:val="00081C7A"/>
    <w:rsid w:val="000860B2"/>
    <w:rsid w:val="00092F3C"/>
    <w:rsid w:val="00093C6A"/>
    <w:rsid w:val="000A610F"/>
    <w:rsid w:val="000E5CFB"/>
    <w:rsid w:val="000F7BD1"/>
    <w:rsid w:val="000F7D37"/>
    <w:rsid w:val="00150F61"/>
    <w:rsid w:val="00151DAF"/>
    <w:rsid w:val="0015746F"/>
    <w:rsid w:val="00162B0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571F0"/>
    <w:rsid w:val="002672AE"/>
    <w:rsid w:val="00283434"/>
    <w:rsid w:val="00286218"/>
    <w:rsid w:val="00292687"/>
    <w:rsid w:val="00294913"/>
    <w:rsid w:val="00296908"/>
    <w:rsid w:val="002A4036"/>
    <w:rsid w:val="002B3591"/>
    <w:rsid w:val="002C0DEC"/>
    <w:rsid w:val="002D6167"/>
    <w:rsid w:val="002D6729"/>
    <w:rsid w:val="002E6C7E"/>
    <w:rsid w:val="002E7DC6"/>
    <w:rsid w:val="00306143"/>
    <w:rsid w:val="00330A0C"/>
    <w:rsid w:val="00355EA8"/>
    <w:rsid w:val="00360D7F"/>
    <w:rsid w:val="003830D5"/>
    <w:rsid w:val="003916D3"/>
    <w:rsid w:val="003965B1"/>
    <w:rsid w:val="003B3B81"/>
    <w:rsid w:val="003C03B6"/>
    <w:rsid w:val="003C2F50"/>
    <w:rsid w:val="003E0B29"/>
    <w:rsid w:val="003E1EC7"/>
    <w:rsid w:val="00403546"/>
    <w:rsid w:val="00403CC0"/>
    <w:rsid w:val="004129DB"/>
    <w:rsid w:val="00412C07"/>
    <w:rsid w:val="00416F02"/>
    <w:rsid w:val="00420036"/>
    <w:rsid w:val="00457434"/>
    <w:rsid w:val="004756F6"/>
    <w:rsid w:val="0048104B"/>
    <w:rsid w:val="00494751"/>
    <w:rsid w:val="00497126"/>
    <w:rsid w:val="004A7BC3"/>
    <w:rsid w:val="004B113E"/>
    <w:rsid w:val="004B5BA9"/>
    <w:rsid w:val="004C3EB6"/>
    <w:rsid w:val="004C6C09"/>
    <w:rsid w:val="004E4E5A"/>
    <w:rsid w:val="004F2493"/>
    <w:rsid w:val="005024CD"/>
    <w:rsid w:val="00504300"/>
    <w:rsid w:val="005059D1"/>
    <w:rsid w:val="005074D8"/>
    <w:rsid w:val="00517B3F"/>
    <w:rsid w:val="005352C4"/>
    <w:rsid w:val="00540128"/>
    <w:rsid w:val="00543FA6"/>
    <w:rsid w:val="0055012C"/>
    <w:rsid w:val="005550E6"/>
    <w:rsid w:val="00556DF1"/>
    <w:rsid w:val="00557AC4"/>
    <w:rsid w:val="005610A4"/>
    <w:rsid w:val="005631B4"/>
    <w:rsid w:val="00571358"/>
    <w:rsid w:val="00571FF1"/>
    <w:rsid w:val="00573044"/>
    <w:rsid w:val="00586678"/>
    <w:rsid w:val="005B3F97"/>
    <w:rsid w:val="005D0F71"/>
    <w:rsid w:val="005E58D1"/>
    <w:rsid w:val="00607C83"/>
    <w:rsid w:val="0064390B"/>
    <w:rsid w:val="0064559B"/>
    <w:rsid w:val="00650EFA"/>
    <w:rsid w:val="0065790E"/>
    <w:rsid w:val="00674338"/>
    <w:rsid w:val="00691FCF"/>
    <w:rsid w:val="006A082A"/>
    <w:rsid w:val="006A474D"/>
    <w:rsid w:val="006A5356"/>
    <w:rsid w:val="006C14C5"/>
    <w:rsid w:val="006D5F69"/>
    <w:rsid w:val="00702116"/>
    <w:rsid w:val="0073693E"/>
    <w:rsid w:val="00751F1D"/>
    <w:rsid w:val="00766D03"/>
    <w:rsid w:val="00770215"/>
    <w:rsid w:val="00794877"/>
    <w:rsid w:val="007C2519"/>
    <w:rsid w:val="007E21C0"/>
    <w:rsid w:val="007E5BA5"/>
    <w:rsid w:val="007F0CD1"/>
    <w:rsid w:val="007F1BD6"/>
    <w:rsid w:val="007F67CD"/>
    <w:rsid w:val="008066AF"/>
    <w:rsid w:val="00832C3D"/>
    <w:rsid w:val="008534DC"/>
    <w:rsid w:val="0086096E"/>
    <w:rsid w:val="00862741"/>
    <w:rsid w:val="00862760"/>
    <w:rsid w:val="00864EA0"/>
    <w:rsid w:val="008676ED"/>
    <w:rsid w:val="008873A8"/>
    <w:rsid w:val="00891D93"/>
    <w:rsid w:val="00892BFA"/>
    <w:rsid w:val="008A3EF5"/>
    <w:rsid w:val="008A72EF"/>
    <w:rsid w:val="008A7652"/>
    <w:rsid w:val="008B11AB"/>
    <w:rsid w:val="008D37BE"/>
    <w:rsid w:val="008E19F0"/>
    <w:rsid w:val="009053A1"/>
    <w:rsid w:val="00916ADD"/>
    <w:rsid w:val="009254DA"/>
    <w:rsid w:val="00930679"/>
    <w:rsid w:val="009730DA"/>
    <w:rsid w:val="00982680"/>
    <w:rsid w:val="00986E79"/>
    <w:rsid w:val="00994832"/>
    <w:rsid w:val="009A28BC"/>
    <w:rsid w:val="009A639F"/>
    <w:rsid w:val="009B3E69"/>
    <w:rsid w:val="009C344F"/>
    <w:rsid w:val="009D5D0C"/>
    <w:rsid w:val="009F2CE8"/>
    <w:rsid w:val="009F42B6"/>
    <w:rsid w:val="00A074C0"/>
    <w:rsid w:val="00A14FC4"/>
    <w:rsid w:val="00A30A2C"/>
    <w:rsid w:val="00A41E79"/>
    <w:rsid w:val="00A45274"/>
    <w:rsid w:val="00A60712"/>
    <w:rsid w:val="00A92300"/>
    <w:rsid w:val="00A954EC"/>
    <w:rsid w:val="00AB382C"/>
    <w:rsid w:val="00AC4118"/>
    <w:rsid w:val="00AD20DA"/>
    <w:rsid w:val="00AD304D"/>
    <w:rsid w:val="00AD488F"/>
    <w:rsid w:val="00AD6E10"/>
    <w:rsid w:val="00AD7BBC"/>
    <w:rsid w:val="00AE71C8"/>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74D4"/>
    <w:rsid w:val="00BE5F62"/>
    <w:rsid w:val="00BF76D0"/>
    <w:rsid w:val="00C061D0"/>
    <w:rsid w:val="00C07138"/>
    <w:rsid w:val="00C1225B"/>
    <w:rsid w:val="00C1526F"/>
    <w:rsid w:val="00C209E8"/>
    <w:rsid w:val="00C31CE6"/>
    <w:rsid w:val="00C80AEE"/>
    <w:rsid w:val="00C8202F"/>
    <w:rsid w:val="00C9637B"/>
    <w:rsid w:val="00CA0F51"/>
    <w:rsid w:val="00CC4C8B"/>
    <w:rsid w:val="00CD700D"/>
    <w:rsid w:val="00CE691C"/>
    <w:rsid w:val="00CF193F"/>
    <w:rsid w:val="00D1070C"/>
    <w:rsid w:val="00D11B2C"/>
    <w:rsid w:val="00D24247"/>
    <w:rsid w:val="00D52403"/>
    <w:rsid w:val="00D5573F"/>
    <w:rsid w:val="00D64331"/>
    <w:rsid w:val="00D820FF"/>
    <w:rsid w:val="00D868E8"/>
    <w:rsid w:val="00D97562"/>
    <w:rsid w:val="00DA3A27"/>
    <w:rsid w:val="00DB495F"/>
    <w:rsid w:val="00DC09D8"/>
    <w:rsid w:val="00DC36EC"/>
    <w:rsid w:val="00DE375A"/>
    <w:rsid w:val="00DE41F8"/>
    <w:rsid w:val="00DF4A91"/>
    <w:rsid w:val="00E026A9"/>
    <w:rsid w:val="00E1414D"/>
    <w:rsid w:val="00E142B2"/>
    <w:rsid w:val="00E55EF4"/>
    <w:rsid w:val="00E62F9C"/>
    <w:rsid w:val="00E73A41"/>
    <w:rsid w:val="00E862B2"/>
    <w:rsid w:val="00E91C75"/>
    <w:rsid w:val="00EA07FC"/>
    <w:rsid w:val="00EC5ECE"/>
    <w:rsid w:val="00EC636D"/>
    <w:rsid w:val="00F05344"/>
    <w:rsid w:val="00F05E80"/>
    <w:rsid w:val="00F131D6"/>
    <w:rsid w:val="00F15BBB"/>
    <w:rsid w:val="00F32B9B"/>
    <w:rsid w:val="00F35C47"/>
    <w:rsid w:val="00F46F49"/>
    <w:rsid w:val="00F5420D"/>
    <w:rsid w:val="00F5608E"/>
    <w:rsid w:val="00F9780F"/>
    <w:rsid w:val="00FB14CC"/>
    <w:rsid w:val="00FC2ED0"/>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96F77"/>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 w:type="paragraph" w:customStyle="1" w:styleId="C91DDF06275044BF878F1629EA944C72">
    <w:name w:val="C91DDF06275044BF878F1629EA944C72"/>
    <w:rsid w:val="0067433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19357</Words>
  <Characters>11035</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9</cp:revision>
  <cp:lastPrinted>2017-07-19T11:49:00Z</cp:lastPrinted>
  <dcterms:created xsi:type="dcterms:W3CDTF">2025-10-12T17:08:00Z</dcterms:created>
  <dcterms:modified xsi:type="dcterms:W3CDTF">2025-10-13T06:42:00Z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